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</Types>
</file>

<file path=_rels/.rels>&#65279;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!-- Generated by Aspose.Words for .NET 17.11 -->
  <w:body>
    <w:p w:rsidR="00A62A0F" w:rsidP="002C32FC">
      <w:pPr>
        <w:ind w:left="0" w:right="0"/>
        <w:jc w:val="center"/>
        <w:rPr>
          <w:rFonts w:cs="Arabic Transparent"/>
          <w:b/>
          <w:bCs/>
          <w:sz w:val="28"/>
          <w:szCs w:val="28"/>
          <w:lang w:bidi="ar-SA"/>
        </w:rPr>
      </w:pPr>
    </w:p>
    <w:p w:rsidR="00A62A0F" w:rsidP="002C32FC">
      <w:pPr>
        <w:ind w:left="0" w:right="0"/>
        <w:jc w:val="center"/>
        <w:rPr>
          <w:rFonts w:cs="Arabic Transparent"/>
          <w:b/>
          <w:bCs/>
          <w:sz w:val="28"/>
          <w:szCs w:val="28"/>
          <w:lang w:bidi="ar-SA"/>
        </w:rPr>
      </w:pPr>
      <w:r>
        <w:rPr>
          <w:rFonts w:cs="Arabic Transparent"/>
          <w:b/>
          <w:bCs/>
          <w:sz w:val="28"/>
          <w:szCs w:val="28"/>
          <w:lang w:bidi="ar-SA"/>
        </w:rPr>
        <w:t xml:space="preserve">  </w:t>
      </w:r>
    </w:p>
    <w:p w:rsidR="002C32FC" w:rsidP="002C32FC">
      <w:pPr>
        <w:ind w:left="0" w:right="0"/>
        <w:jc w:val="center"/>
        <w:rPr>
          <w:rFonts w:cs="Arabic Transparent" w:hint="cs"/>
          <w:b/>
          <w:bCs/>
          <w:sz w:val="28"/>
          <w:szCs w:val="28"/>
          <w:rtl/>
        </w:rPr>
      </w:pPr>
      <w:r>
        <w:rPr>
          <w:rFonts w:cs="Arabic Transparent"/>
          <w:b/>
          <w:bCs/>
          <w:sz w:val="28"/>
          <w:szCs w:val="28"/>
          <w:lang w:bidi="ar-SA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.22pt;height:54.28pt" stroked="f">
            <v:imagedata r:id="rId4" o:title="הורדה (3)"/>
          </v:shape>
        </w:pict>
      </w:r>
      <w:r>
        <w:rPr>
          <w:rFonts w:cs="Arabic Transparent" w:hint="cs"/>
          <w:b/>
          <w:bCs/>
          <w:sz w:val="28"/>
          <w:szCs w:val="28"/>
          <w:rtl/>
          <w:lang w:bidi="ar-SA"/>
        </w:rPr>
        <w:t>دولة</w:t>
      </w:r>
      <w:r>
        <w:rPr>
          <w:rFonts w:cs="Arabic Transparent" w:hint="cs"/>
          <w:b/>
          <w:bCs/>
          <w:sz w:val="28"/>
          <w:szCs w:val="28"/>
          <w:rtl/>
        </w:rPr>
        <w:t xml:space="preserve"> </w:t>
      </w:r>
      <w:r>
        <w:rPr>
          <w:rFonts w:hint="cs"/>
          <w:b/>
          <w:bCs/>
          <w:sz w:val="28"/>
          <w:szCs w:val="28"/>
          <w:rtl/>
          <w:lang w:bidi="ar-JO"/>
        </w:rPr>
        <w:t>إ</w:t>
      </w:r>
      <w:r>
        <w:rPr>
          <w:rFonts w:cs="Arabic Transparent" w:hint="cs"/>
          <w:b/>
          <w:bCs/>
          <w:sz w:val="28"/>
          <w:szCs w:val="28"/>
          <w:rtl/>
          <w:lang w:bidi="ar-SA"/>
        </w:rPr>
        <w:t>سرائيل</w:t>
      </w:r>
    </w:p>
    <w:p w:rsidR="002C32FC" w:rsidRPr="00A62A0F" w:rsidP="002C32FC">
      <w:pPr>
        <w:ind w:left="0" w:right="0"/>
        <w:jc w:val="center"/>
        <w:rPr>
          <w:rFonts w:cs="Arabic Transparent" w:hint="cs"/>
          <w:b/>
          <w:bCs/>
          <w:sz w:val="28"/>
          <w:szCs w:val="28"/>
          <w:rtl/>
        </w:rPr>
      </w:pPr>
      <w:r w:rsidRPr="00A62A0F">
        <w:rPr>
          <w:rFonts w:cs="Arabic Transparent" w:hint="cs"/>
          <w:b/>
          <w:bCs/>
          <w:sz w:val="28"/>
          <w:szCs w:val="28"/>
          <w:rtl/>
          <w:lang w:bidi="ar-SA"/>
        </w:rPr>
        <w:t>إدارة</w:t>
      </w:r>
      <w:r w:rsidRPr="00A62A0F">
        <w:rPr>
          <w:rFonts w:cs="Arabic Transparent" w:hint="cs"/>
          <w:b/>
          <w:bCs/>
          <w:sz w:val="28"/>
          <w:szCs w:val="28"/>
          <w:rtl/>
        </w:rPr>
        <w:t xml:space="preserve"> </w:t>
      </w:r>
      <w:r w:rsidRPr="00A62A0F">
        <w:rPr>
          <w:rFonts w:cs="Arabic Transparent" w:hint="cs"/>
          <w:b/>
          <w:bCs/>
          <w:sz w:val="28"/>
          <w:szCs w:val="28"/>
          <w:rtl/>
          <w:lang w:bidi="ar-SA"/>
        </w:rPr>
        <w:t>المحاكم</w:t>
      </w:r>
    </w:p>
    <w:p w:rsidR="002C32FC" w:rsidP="002C32FC">
      <w:pPr>
        <w:ind w:left="0" w:right="0"/>
        <w:jc w:val="center"/>
        <w:rPr>
          <w:rFonts w:cs="Arabic Transparent" w:hint="cs"/>
          <w:b/>
          <w:bCs/>
          <w:sz w:val="28"/>
          <w:szCs w:val="28"/>
          <w:rtl/>
        </w:rPr>
      </w:pPr>
      <w:r>
        <w:rPr>
          <w:rFonts w:cs="Arabic Transparent" w:hint="cs"/>
          <w:b/>
          <w:bCs/>
          <w:sz w:val="28"/>
          <w:szCs w:val="28"/>
          <w:rtl/>
          <w:lang w:bidi="ar-SA"/>
        </w:rPr>
        <w:t>وحدة</w:t>
      </w:r>
      <w:r>
        <w:rPr>
          <w:rFonts w:cs="Arabic Transparent" w:hint="cs"/>
          <w:b/>
          <w:bCs/>
          <w:sz w:val="28"/>
          <w:szCs w:val="28"/>
          <w:rtl/>
        </w:rPr>
        <w:t xml:space="preserve"> </w:t>
      </w:r>
      <w:r>
        <w:rPr>
          <w:rFonts w:cs="Arabic Transparent" w:hint="cs"/>
          <w:b/>
          <w:bCs/>
          <w:sz w:val="28"/>
          <w:szCs w:val="28"/>
          <w:rtl/>
          <w:lang w:bidi="ar-SA"/>
        </w:rPr>
        <w:t>المشتريات</w:t>
      </w:r>
      <w:r>
        <w:rPr>
          <w:rFonts w:cs="Arabic Transparent" w:hint="cs"/>
          <w:b/>
          <w:bCs/>
          <w:sz w:val="28"/>
          <w:szCs w:val="28"/>
          <w:rtl/>
        </w:rPr>
        <w:t xml:space="preserve"> </w:t>
      </w:r>
      <w:r>
        <w:rPr>
          <w:rFonts w:cs="Arabic Transparent" w:hint="cs"/>
          <w:b/>
          <w:bCs/>
          <w:sz w:val="28"/>
          <w:szCs w:val="28"/>
          <w:rtl/>
          <w:lang w:bidi="ar-SA"/>
        </w:rPr>
        <w:t>المركزية</w:t>
      </w:r>
    </w:p>
    <w:p w:rsidR="00385937" w:rsidRPr="00F1633D" w:rsidP="00F1633D">
      <w:pPr>
        <w:spacing w:line="276" w:lineRule="auto"/>
        <w:ind w:left="0" w:right="0"/>
        <w:jc w:val="center"/>
        <w:rPr>
          <w:rFonts w:cs="David" w:hint="cs"/>
          <w:rtl/>
        </w:rPr>
      </w:pPr>
    </w:p>
    <w:p w:rsidR="00B54C76" w:rsidP="00A62A0F">
      <w:pPr>
        <w:spacing w:line="276" w:lineRule="auto"/>
        <w:ind w:left="720" w:right="0"/>
        <w:jc w:val="center"/>
        <w:rPr>
          <w:rFonts w:ascii="Arial" w:hAnsi="Arial" w:cs="David" w:hint="cs"/>
          <w:b/>
          <w:bCs/>
          <w:rtl/>
        </w:rPr>
      </w:pPr>
      <w:r w:rsidR="002C32FC">
        <w:rPr>
          <w:rFonts w:ascii="Arial" w:hAnsi="Arial" w:cs="Arial" w:hint="cs"/>
          <w:b/>
          <w:bCs/>
          <w:rtl/>
          <w:lang w:bidi="ar-SA"/>
        </w:rPr>
        <w:t xml:space="preserve">مناقصة </w:t>
      </w:r>
      <w:r w:rsidR="00A62A0F">
        <w:rPr>
          <w:rFonts w:ascii="Arial" w:hAnsi="Arial" w:cs="Arial" w:hint="cs"/>
          <w:b/>
          <w:bCs/>
          <w:rtl/>
          <w:lang w:bidi="ar-LB"/>
        </w:rPr>
        <w:t xml:space="preserve">علنية </w:t>
      </w:r>
      <w:r w:rsidR="002C32FC">
        <w:rPr>
          <w:rFonts w:ascii="Arial" w:hAnsi="Arial" w:cs="Arial" w:hint="cs"/>
          <w:b/>
          <w:bCs/>
          <w:rtl/>
          <w:lang w:bidi="ar-SA"/>
        </w:rPr>
        <w:t xml:space="preserve">رقم </w:t>
      </w:r>
      <w:r w:rsidRPr="00961E9A" w:rsidR="00961E9A">
        <w:rPr>
          <w:rFonts w:ascii="Arial" w:hAnsi="Arial" w:cs="David"/>
          <w:b/>
          <w:bCs/>
          <w:rtl/>
        </w:rPr>
        <w:t xml:space="preserve"> </w:t>
      </w:r>
      <w:r w:rsidR="00A62A0F">
        <w:rPr>
          <w:rFonts w:ascii="Arial" w:hAnsi="Arial" w:cs="David" w:hint="cs"/>
          <w:b/>
          <w:bCs/>
          <w:rtl/>
        </w:rPr>
        <w:t>11</w:t>
      </w:r>
      <w:r>
        <w:rPr>
          <w:rFonts w:ascii="Arial" w:hAnsi="Arial" w:cs="David" w:hint="cs"/>
          <w:b/>
          <w:bCs/>
          <w:rtl/>
        </w:rPr>
        <w:t>/</w:t>
      </w:r>
      <w:r w:rsidR="00A62A0F">
        <w:rPr>
          <w:rFonts w:ascii="Arial" w:hAnsi="Arial" w:cs="David" w:hint="cs"/>
          <w:b/>
          <w:bCs/>
          <w:rtl/>
        </w:rPr>
        <w:t>20</w:t>
      </w:r>
      <w:r>
        <w:rPr>
          <w:rFonts w:ascii="Arial" w:hAnsi="Arial" w:cs="David" w:hint="cs"/>
          <w:b/>
          <w:bCs/>
          <w:rtl/>
        </w:rPr>
        <w:t xml:space="preserve"> </w:t>
      </w:r>
    </w:p>
    <w:p w:rsidR="002C32FC" w:rsidRPr="00ED76D0" w:rsidP="00A62A0F">
      <w:pPr>
        <w:spacing w:line="276" w:lineRule="auto"/>
        <w:ind w:left="720" w:right="0"/>
        <w:jc w:val="center"/>
        <w:rPr>
          <w:rFonts w:ascii="Arial" w:hAnsi="Arial" w:cs="Arial" w:hint="cs"/>
          <w:b/>
          <w:bCs/>
          <w:rtl/>
          <w:lang w:bidi="ar-LB"/>
        </w:rPr>
      </w:pPr>
      <w:r w:rsidRPr="00ED76D0" w:rsidR="00B54C76">
        <w:rPr>
          <w:rFonts w:ascii="Arial" w:hAnsi="Arial" w:cs="Arial" w:hint="cs"/>
          <w:b/>
          <w:bCs/>
          <w:rtl/>
          <w:lang w:bidi="ar-LB"/>
        </w:rPr>
        <w:t xml:space="preserve">لتزويد </w:t>
      </w:r>
      <w:r w:rsidR="00A62A0F">
        <w:rPr>
          <w:rFonts w:ascii="Arial" w:hAnsi="Arial" w:cs="Arial" w:hint="cs"/>
          <w:b/>
          <w:bCs/>
          <w:rtl/>
          <w:lang w:bidi="ar-LB"/>
        </w:rPr>
        <w:t xml:space="preserve">ذخيرة لمدرسة الأمن لحراس المحاكم </w:t>
      </w:r>
      <w:r w:rsidR="00B42185">
        <w:rPr>
          <w:rFonts w:ascii="Arial" w:hAnsi="Arial" w:cs="Arial" w:hint="cs"/>
          <w:b/>
          <w:bCs/>
          <w:rtl/>
          <w:lang w:bidi="ar-LB"/>
        </w:rPr>
        <w:t xml:space="preserve"> </w:t>
      </w:r>
    </w:p>
    <w:p w:rsidR="00AE0BA2" w:rsidRPr="00F1633D" w:rsidP="00F1633D">
      <w:pPr>
        <w:spacing w:line="276" w:lineRule="auto"/>
        <w:ind w:left="720" w:right="0"/>
        <w:jc w:val="left"/>
        <w:rPr>
          <w:rFonts w:ascii="Arial" w:hAnsi="Arial" w:cs="David"/>
          <w:rtl/>
          <w:lang w:bidi="ar-LB"/>
        </w:rPr>
      </w:pPr>
    </w:p>
    <w:p w:rsidR="00B42185" w:rsidP="00355F87">
      <w:pPr>
        <w:spacing w:line="276" w:lineRule="auto"/>
        <w:ind w:left="720" w:right="0"/>
        <w:jc w:val="left"/>
        <w:rPr>
          <w:rFonts w:ascii="Arial" w:hAnsi="Arial" w:cs="Arial" w:hint="cs"/>
          <w:rtl/>
          <w:lang w:bidi="ar-SA"/>
        </w:rPr>
      </w:pPr>
      <w:r w:rsidR="00B54C76">
        <w:rPr>
          <w:rFonts w:cs="Arabic Transparent" w:hint="cs"/>
          <w:rtl/>
          <w:lang w:bidi="ar-SA"/>
        </w:rPr>
        <w:t xml:space="preserve">1. </w:t>
      </w:r>
      <w:r w:rsidRPr="00283A01" w:rsidR="002C32FC">
        <w:rPr>
          <w:rFonts w:cs="Arabic Transparent" w:hint="cs"/>
          <w:rtl/>
          <w:lang w:bidi="ar-SA"/>
        </w:rPr>
        <w:t>يُطلب</w:t>
      </w:r>
      <w:r w:rsidRPr="00283A01" w:rsidR="002C32FC">
        <w:rPr>
          <w:rFonts w:cs="Arabic Transparent" w:hint="cs"/>
          <w:rtl/>
        </w:rPr>
        <w:t xml:space="preserve"> </w:t>
      </w:r>
      <w:r w:rsidRPr="00283A01" w:rsidR="002C32FC">
        <w:rPr>
          <w:rFonts w:cs="Arabic Transparent" w:hint="cs"/>
          <w:rtl/>
          <w:lang w:bidi="ar-SA"/>
        </w:rPr>
        <w:t>بهذا</w:t>
      </w:r>
      <w:r w:rsidRPr="00283A01" w:rsidR="002C32FC">
        <w:rPr>
          <w:rFonts w:cs="Arabic Transparent" w:hint="cs"/>
          <w:rtl/>
        </w:rPr>
        <w:t xml:space="preserve"> </w:t>
      </w:r>
      <w:r w:rsidR="00B54C76">
        <w:rPr>
          <w:rFonts w:cs="Arabic Transparent" w:hint="cs"/>
          <w:rtl/>
          <w:lang w:bidi="ar-SA"/>
        </w:rPr>
        <w:t xml:space="preserve">تلقي </w:t>
      </w:r>
      <w:r w:rsidRPr="00283A01" w:rsidR="002C32FC">
        <w:rPr>
          <w:rFonts w:cs="Arabic Transparent" w:hint="cs"/>
          <w:rtl/>
          <w:lang w:bidi="ar-SA"/>
        </w:rPr>
        <w:t>عروض</w:t>
      </w:r>
      <w:r w:rsidRPr="00283A01" w:rsidR="002C32FC">
        <w:rPr>
          <w:rFonts w:cs="Arabic Transparent" w:hint="cs"/>
          <w:rtl/>
        </w:rPr>
        <w:t xml:space="preserve"> </w:t>
      </w:r>
      <w:r w:rsidRPr="00283A01" w:rsidR="002C32FC">
        <w:rPr>
          <w:rFonts w:cs="Arabic Transparent" w:hint="cs"/>
          <w:rtl/>
          <w:lang w:bidi="ar-SA"/>
        </w:rPr>
        <w:t>أسعار</w:t>
      </w:r>
      <w:r w:rsidRPr="00283A01" w:rsidR="002C32FC">
        <w:rPr>
          <w:rFonts w:cs="Arabic Transparent" w:hint="cs"/>
          <w:rtl/>
        </w:rPr>
        <w:t xml:space="preserve"> </w:t>
      </w:r>
      <w:r w:rsidR="002C32FC">
        <w:rPr>
          <w:rFonts w:cs="Arabic Transparent" w:hint="cs"/>
          <w:rtl/>
          <w:lang w:bidi="ar-SA"/>
        </w:rPr>
        <w:t xml:space="preserve">للمناقصة موضوع البحث . </w:t>
      </w:r>
      <w:r w:rsidR="00B54C76">
        <w:rPr>
          <w:rFonts w:cs="Arabic Transparent" w:hint="cs"/>
          <w:rtl/>
          <w:lang w:bidi="ar-SA"/>
        </w:rPr>
        <w:t>يمكن</w:t>
      </w:r>
      <w:r w:rsidR="002C32FC">
        <w:rPr>
          <w:rFonts w:cs="Arabic Transparent" w:hint="cs"/>
          <w:rtl/>
          <w:lang w:bidi="ar-SA"/>
        </w:rPr>
        <w:t xml:space="preserve"> الاطلاع على شروط المناقصة وملاحقها في موقع السلطة القضائية</w:t>
      </w:r>
      <w:r w:rsidR="00B54C76">
        <w:rPr>
          <w:rFonts w:cs="Arabic Transparent" w:hint="cs"/>
          <w:rtl/>
          <w:lang w:bidi="ar-SA"/>
        </w:rPr>
        <w:t xml:space="preserve"> على الانترنت، بالعنوان:</w:t>
      </w:r>
      <w:r w:rsidR="002C32FC">
        <w:rPr>
          <w:rFonts w:cs="Arabic Transparent" w:hint="cs"/>
          <w:rtl/>
          <w:lang w:bidi="ar-SA"/>
        </w:rPr>
        <w:t xml:space="preserve"> </w:t>
      </w:r>
      <w:r w:rsidRPr="00F1633D" w:rsidR="002C32FC">
        <w:rPr>
          <w:rFonts w:ascii="Arial" w:hAnsi="Arial" w:cs="David"/>
        </w:rPr>
        <w:t>https://www.gov.il/he/Departments/the_judicial_authority</w:t>
      </w:r>
      <w:r w:rsidRPr="00F1633D" w:rsidR="002C32FC">
        <w:rPr>
          <w:rFonts w:ascii="Arial" w:hAnsi="Arial" w:cs="David"/>
          <w:rtl/>
        </w:rPr>
        <w:t xml:space="preserve">  </w:t>
      </w:r>
      <w:r w:rsidR="002C32FC">
        <w:rPr>
          <w:rFonts w:ascii="Arial" w:hAnsi="Arial" w:cs="Arial" w:hint="cs"/>
          <w:rtl/>
          <w:lang w:bidi="ar-SA"/>
        </w:rPr>
        <w:t xml:space="preserve">تحت عنوان </w:t>
      </w:r>
    </w:p>
    <w:p w:rsidR="002C32FC" w:rsidP="00355F87">
      <w:pPr>
        <w:spacing w:line="276" w:lineRule="auto"/>
        <w:ind w:left="720" w:right="0"/>
        <w:jc w:val="left"/>
        <w:rPr>
          <w:rFonts w:ascii="Arial" w:hAnsi="Arial" w:cs="Arial" w:hint="cs"/>
          <w:rtl/>
          <w:lang w:bidi="ar-SA"/>
        </w:rPr>
      </w:pPr>
      <w:r>
        <w:rPr>
          <w:rFonts w:ascii="Arial" w:hAnsi="Arial" w:cs="Arial" w:hint="cs"/>
          <w:rtl/>
          <w:lang w:bidi="ar-SA"/>
        </w:rPr>
        <w:t xml:space="preserve">" إعلانات" ، أو في موقع دائرة المشتريات الحكومية </w:t>
      </w:r>
      <w:r w:rsidRPr="00B54C76" w:rsidR="00B54C76">
        <w:rPr>
          <w:rFonts w:ascii="Arial" w:hAnsi="Arial" w:cs="Arial"/>
          <w:rtl/>
          <w:lang w:bidi="ar-SA"/>
        </w:rPr>
        <w:t xml:space="preserve">على الانترنت، بالعنوان </w:t>
      </w:r>
      <w:r w:rsidRPr="00F1633D">
        <w:rPr>
          <w:rFonts w:ascii="Arial" w:hAnsi="Arial" w:cs="David"/>
        </w:rPr>
        <w:t>http://www.mr.gov.il/purchasing</w:t>
      </w:r>
      <w:r w:rsidRPr="00F1633D">
        <w:rPr>
          <w:rFonts w:ascii="Arial" w:hAnsi="Arial" w:cs="David"/>
          <w:rtl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 </w:t>
      </w:r>
      <w:r w:rsidR="00B54C76">
        <w:rPr>
          <w:rFonts w:ascii="Arial" w:hAnsi="Arial" w:cs="Arial" w:hint="cs"/>
          <w:rtl/>
          <w:lang w:bidi="ar-SA"/>
        </w:rPr>
        <w:t xml:space="preserve">وفي وحدة المشتريات المركزية في الايام الأحد - الخميس ، بين الساعات </w:t>
      </w:r>
      <w:r w:rsidRPr="00355F87" w:rsidR="00355F87">
        <w:rPr>
          <w:rFonts w:ascii="Arial" w:hAnsi="Arial" w:cs="Arial"/>
          <w:rtl/>
          <w:lang w:bidi="ar-SA"/>
        </w:rPr>
        <w:t>15:30</w:t>
      </w:r>
      <w:r w:rsidRPr="00355F87" w:rsidR="00355F87">
        <w:rPr>
          <w:rFonts w:ascii="Arial" w:hAnsi="Arial" w:cs="Arial"/>
          <w:rtl/>
          <w:lang w:bidi="ar-SA"/>
        </w:rPr>
        <w:t xml:space="preserve"> – 08:30 </w:t>
      </w:r>
      <w:r>
        <w:rPr>
          <w:rFonts w:ascii="Arial" w:hAnsi="Arial" w:cs="Arial" w:hint="cs"/>
          <w:rtl/>
          <w:lang w:bidi="ar-SA"/>
        </w:rPr>
        <w:t xml:space="preserve"> </w:t>
      </w:r>
      <w:r w:rsidR="00355F87">
        <w:rPr>
          <w:rFonts w:ascii="Arial" w:hAnsi="Arial" w:cs="Arial" w:hint="cs"/>
          <w:rtl/>
          <w:lang w:bidi="ar-SA"/>
        </w:rPr>
        <w:t xml:space="preserve">في شارع كنفي نشريم 22، الطابق الأول ، في الأيام الأحد- الخميس ، بين الساعات </w:t>
      </w:r>
      <w:r w:rsidRPr="00355F87" w:rsidR="00355F87">
        <w:rPr>
          <w:rFonts w:ascii="Arial" w:hAnsi="Arial" w:cs="Arial"/>
          <w:rtl/>
          <w:lang w:bidi="ar-SA"/>
        </w:rPr>
        <w:t>09:00</w:t>
      </w:r>
      <w:r w:rsidR="00355F87">
        <w:rPr>
          <w:rFonts w:ascii="Arial" w:hAnsi="Arial" w:cs="Arial" w:hint="cs"/>
          <w:rtl/>
          <w:lang w:bidi="ar-SA"/>
        </w:rPr>
        <w:t>-</w:t>
      </w:r>
      <w:r w:rsidRPr="00B54C76" w:rsidR="00B54C76">
        <w:rPr>
          <w:rFonts w:ascii="Arial" w:hAnsi="Arial" w:cs="Arial"/>
          <w:rtl/>
          <w:lang w:bidi="ar-SA"/>
        </w:rPr>
        <w:t>15:00 .</w:t>
      </w:r>
    </w:p>
    <w:p w:rsidR="00B54C76" w:rsidP="00B54C76">
      <w:pPr>
        <w:spacing w:line="276" w:lineRule="auto"/>
        <w:ind w:left="720" w:right="0"/>
        <w:jc w:val="left"/>
        <w:rPr>
          <w:rFonts w:ascii="Arial" w:hAnsi="Arial" w:cs="Arial" w:hint="cs"/>
          <w:rtl/>
        </w:rPr>
      </w:pPr>
      <w:r>
        <w:rPr>
          <w:rFonts w:ascii="Arial" w:hAnsi="Arial" w:cs="Arial" w:hint="cs"/>
          <w:rtl/>
          <w:lang w:bidi="ar-SA"/>
        </w:rPr>
        <w:t xml:space="preserve">2. لمزيد من التفاصيل المتعلقة بالمناقصة يمكن التوجه عبر البريد الالكتروني ، بالعنوان: </w:t>
      </w:r>
      <w:r w:rsidRPr="00B54C76">
        <w:rPr>
          <w:rFonts w:ascii="Arial" w:hAnsi="Arial" w:cs="Arial"/>
          <w:lang w:bidi="ar-LB"/>
        </w:rPr>
        <w:t>rehesh@court.gov.il</w:t>
      </w:r>
      <w:r w:rsidRPr="00B54C76">
        <w:rPr>
          <w:rFonts w:ascii="Arial" w:hAnsi="Arial" w:cs="Arial"/>
          <w:rtl/>
        </w:rPr>
        <w:t xml:space="preserve">  .</w:t>
      </w:r>
    </w:p>
    <w:p w:rsidR="00B54C76" w:rsidP="00A62A0F">
      <w:pPr>
        <w:spacing w:line="276" w:lineRule="auto"/>
        <w:ind w:left="720" w:right="0"/>
        <w:jc w:val="left"/>
        <w:rPr>
          <w:rFonts w:ascii="Arial" w:hAnsi="Arial" w:cs="Arial" w:hint="cs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يمكن تقديم الأسئلة لغاية تاريخ </w:t>
      </w:r>
      <w:r w:rsidR="00A62A0F">
        <w:rPr>
          <w:rFonts w:ascii="Arial" w:hAnsi="Arial" w:cs="Arial" w:hint="cs"/>
          <w:rtl/>
          <w:lang w:bidi="ar-LB"/>
        </w:rPr>
        <w:t>2020/7/19</w:t>
      </w:r>
      <w:r>
        <w:rPr>
          <w:rFonts w:ascii="Arial" w:hAnsi="Arial" w:cs="Arial" w:hint="cs"/>
          <w:rtl/>
          <w:lang w:bidi="ar-LB"/>
        </w:rPr>
        <w:t xml:space="preserve"> . </w:t>
      </w:r>
    </w:p>
    <w:p w:rsidR="002C32FC" w:rsidP="002C32FC">
      <w:pPr>
        <w:spacing w:line="276" w:lineRule="auto"/>
        <w:ind w:left="360" w:right="0"/>
        <w:jc w:val="left"/>
        <w:rPr>
          <w:rFonts w:ascii="Arial" w:hAnsi="Arial" w:cs="David" w:hint="cs"/>
          <w:b/>
          <w:bCs/>
          <w:rtl/>
        </w:rPr>
      </w:pPr>
      <w:r w:rsidR="00B54C76">
        <w:rPr>
          <w:rFonts w:ascii="Arial" w:hAnsi="Arial" w:cs="Arial" w:hint="cs"/>
          <w:b/>
          <w:bCs/>
          <w:rtl/>
          <w:lang w:bidi="ar-SA"/>
        </w:rPr>
        <w:t>3</w:t>
      </w:r>
      <w:r>
        <w:rPr>
          <w:rFonts w:ascii="Arial" w:hAnsi="Arial" w:cs="Arial" w:hint="cs"/>
          <w:b/>
          <w:bCs/>
          <w:rtl/>
          <w:lang w:bidi="ar-SA"/>
        </w:rPr>
        <w:t>. شروط الحد الأدنى للاشتراك بالمناقصة :</w:t>
      </w:r>
    </w:p>
    <w:p w:rsidR="00B54C76" w:rsidRPr="00B54C76" w:rsidP="00A62A0F">
      <w:pPr>
        <w:spacing w:line="276" w:lineRule="auto"/>
        <w:ind w:left="720" w:right="0"/>
        <w:jc w:val="left"/>
        <w:rPr>
          <w:rFonts w:ascii="Arial" w:hAnsi="Arial" w:cs="Arial"/>
          <w:rtl/>
          <w:lang w:bidi="ar-LB"/>
        </w:rPr>
      </w:pPr>
      <w:r w:rsidRPr="00B54C76">
        <w:rPr>
          <w:rFonts w:ascii="Arial" w:hAnsi="Arial" w:cs="Arial"/>
          <w:rtl/>
          <w:lang w:bidi="ar-LB"/>
        </w:rPr>
        <w:t xml:space="preserve">3.1 مقدم العرض يستوفي كافة طلبات قانون صفقات الهيئات العمومية، للعام- 1976( فيما يلي :" قانون صفقات الهيئات العمومية " وبحوزته كافة التصاريح المطلوبة بموجب هذا القانون. لإثبات استيفائه بهذا الشرط يجب على مقدم العرض تقديم: </w:t>
      </w:r>
    </w:p>
    <w:p w:rsidR="00B54C76" w:rsidP="00B54C76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 w:rsidRPr="00B54C76">
        <w:rPr>
          <w:rFonts w:ascii="Arial" w:hAnsi="Arial" w:cs="Arial"/>
          <w:rtl/>
          <w:lang w:bidi="ar-LB"/>
        </w:rPr>
        <w:tab/>
        <w:t xml:space="preserve">3.1.1 تصريح كامل ومفصل </w:t>
      </w:r>
      <w:r w:rsidRPr="00A62A0F">
        <w:rPr>
          <w:rFonts w:ascii="Arial" w:hAnsi="Arial" w:cs="Arial"/>
          <w:rtl/>
          <w:lang w:bidi="ar-LB"/>
        </w:rPr>
        <w:t>بموجب النص في الملحق أ.</w:t>
      </w:r>
    </w:p>
    <w:p w:rsidR="00B54C76" w:rsidP="00A62A0F">
      <w:pPr>
        <w:spacing w:line="276" w:lineRule="auto"/>
        <w:ind w:left="720" w:right="0" w:firstLine="60"/>
        <w:jc w:val="left"/>
        <w:rPr>
          <w:rFonts w:ascii="Arial" w:hAnsi="Arial" w:cs="Arial" w:hint="cs"/>
          <w:rtl/>
          <w:lang w:bidi="ar-LB"/>
        </w:rPr>
      </w:pPr>
      <w:r w:rsidR="00A62A0F">
        <w:rPr>
          <w:rFonts w:ascii="Arial" w:hAnsi="Arial" w:cs="Arial" w:hint="cs"/>
          <w:rtl/>
          <w:lang w:bidi="ar-LB"/>
        </w:rPr>
        <w:t xml:space="preserve">3.1.2 </w:t>
      </w:r>
      <w:r w:rsidRPr="00B54C76">
        <w:rPr>
          <w:rFonts w:ascii="Arial" w:hAnsi="Arial" w:cs="Arial"/>
          <w:rtl/>
          <w:lang w:bidi="ar-LB"/>
        </w:rPr>
        <w:t>تصريح من موظف مخول، من مدقق حسابات أو مستشار ضرائب، يثبت أن مقدم العرض يدير سجلات وحسابات بموجب أمر ضريبة  الدخل</w:t>
      </w:r>
      <w:r w:rsidR="00B42185">
        <w:rPr>
          <w:rFonts w:ascii="Arial" w:hAnsi="Arial" w:cs="Arial" w:hint="cs"/>
          <w:rtl/>
          <w:lang w:bidi="ar-LB"/>
        </w:rPr>
        <w:t xml:space="preserve"> </w:t>
      </w:r>
      <w:r w:rsidR="00A62A0F">
        <w:rPr>
          <w:rFonts w:ascii="Arial" w:hAnsi="Arial" w:cs="Arial"/>
          <w:lang w:bidi="ar-LB"/>
        </w:rPr>
        <w:t>}</w:t>
      </w:r>
      <w:r w:rsidRPr="00B54C76">
        <w:rPr>
          <w:rFonts w:ascii="Arial" w:hAnsi="Arial" w:cs="Arial"/>
          <w:rtl/>
          <w:lang w:bidi="ar-LB"/>
        </w:rPr>
        <w:t xml:space="preserve"> النص الجديد</w:t>
      </w:r>
      <w:r w:rsidR="00A62A0F">
        <w:rPr>
          <w:rFonts w:ascii="Arial" w:hAnsi="Arial" w:cs="Arial"/>
          <w:lang w:bidi="ar-LB"/>
        </w:rPr>
        <w:t>{</w:t>
      </w:r>
      <w:r w:rsidRPr="00B54C76">
        <w:rPr>
          <w:rFonts w:ascii="Arial" w:hAnsi="Arial" w:cs="Arial"/>
          <w:rtl/>
          <w:lang w:bidi="ar-LB"/>
        </w:rPr>
        <w:t xml:space="preserve"> وقانون ضريبة القيمة المضافة ، للعام- 1975 ،أو أنه معفي من إدارتها ويقدم تقارير لموظف الضريبة حول مدخولاته ويقدم تقرير للمدير حول الصفقات المفروض عليها ضريبة بموجب قانون ضريبة القيمة المضافة.  </w:t>
      </w:r>
    </w:p>
    <w:p w:rsidR="00B54C76" w:rsidRPr="00B54C76" w:rsidP="00A62A0F">
      <w:pPr>
        <w:spacing w:line="276" w:lineRule="auto"/>
        <w:ind w:left="720" w:right="0" w:firstLine="60"/>
        <w:jc w:val="left"/>
        <w:rPr>
          <w:rFonts w:ascii="Arial" w:hAnsi="Arial" w:cs="Arial"/>
          <w:rtl/>
          <w:lang w:bidi="ar-LB"/>
        </w:rPr>
      </w:pPr>
      <w:r w:rsidR="00A62A0F">
        <w:rPr>
          <w:rFonts w:ascii="Arial" w:hAnsi="Arial" w:cs="Arial" w:hint="cs"/>
          <w:rtl/>
          <w:lang w:bidi="ar-LB"/>
        </w:rPr>
        <w:t xml:space="preserve">3.1.3 </w:t>
      </w:r>
      <w:r w:rsidR="00B42185">
        <w:rPr>
          <w:rFonts w:ascii="Arial" w:hAnsi="Arial" w:cs="Arial" w:hint="cs"/>
          <w:rtl/>
          <w:lang w:bidi="ar-LB"/>
        </w:rPr>
        <w:t xml:space="preserve"> </w:t>
      </w:r>
      <w:r w:rsidRPr="00B54C76">
        <w:rPr>
          <w:rFonts w:ascii="Arial" w:hAnsi="Arial" w:cs="Arial"/>
          <w:rtl/>
          <w:lang w:bidi="ar-LB"/>
        </w:rPr>
        <w:t xml:space="preserve">تقديم تصريح بخصوص تشغيل أشخاص </w:t>
      </w:r>
      <w:r w:rsidR="00A62A0F">
        <w:rPr>
          <w:rFonts w:ascii="Arial" w:hAnsi="Arial" w:cs="Arial" w:hint="cs"/>
          <w:rtl/>
          <w:lang w:bidi="ar-LB"/>
        </w:rPr>
        <w:t>ذوي</w:t>
      </w:r>
      <w:r w:rsidRPr="00B54C76">
        <w:rPr>
          <w:rFonts w:ascii="Arial" w:hAnsi="Arial" w:cs="Arial"/>
          <w:rtl/>
          <w:lang w:bidi="ar-LB"/>
        </w:rPr>
        <w:t xml:space="preserve"> إعاقات بموجب قانون صفقات الهيئات العمومية ( التعديل رقم 10 وتعليمات الساعة) ، للعام- 2016  ولقانون مساواة الحقوق لأشخاص </w:t>
      </w:r>
      <w:r w:rsidR="00A62A0F">
        <w:rPr>
          <w:rFonts w:ascii="Arial" w:hAnsi="Arial" w:cs="Arial" w:hint="cs"/>
          <w:rtl/>
          <w:lang w:bidi="ar-LB"/>
        </w:rPr>
        <w:t>ذوي</w:t>
      </w:r>
      <w:r w:rsidRPr="00B54C76">
        <w:rPr>
          <w:rFonts w:ascii="Arial" w:hAnsi="Arial" w:cs="Arial"/>
          <w:rtl/>
          <w:lang w:bidi="ar-LB"/>
        </w:rPr>
        <w:t xml:space="preserve"> إعاقات ، للعام- 1998 . </w:t>
      </w:r>
    </w:p>
    <w:p w:rsidR="00B54C76" w:rsidRPr="00B54C76" w:rsidP="00A62A0F">
      <w:pPr>
        <w:spacing w:line="276" w:lineRule="auto"/>
        <w:ind w:left="360" w:right="0"/>
        <w:jc w:val="left"/>
        <w:rPr>
          <w:rFonts w:ascii="Arial" w:hAnsi="Arial" w:cs="Arial"/>
          <w:rtl/>
          <w:lang w:bidi="ar-LB"/>
        </w:rPr>
      </w:pPr>
      <w:r w:rsidRPr="00B54C76">
        <w:rPr>
          <w:rFonts w:ascii="Arial" w:hAnsi="Arial" w:cs="Arial"/>
          <w:rtl/>
          <w:lang w:bidi="ar-LB"/>
        </w:rPr>
        <w:t xml:space="preserve">3.2 مقدم العرض لم يدان بمخالفات بموجب قانون العمال الأجانب، للعام- 1991 وبموجب قانون الحد الأدنى للأجور ، للعام- 1987  </w:t>
      </w:r>
    </w:p>
    <w:p w:rsidR="00A62A0F" w:rsidP="00A62A0F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 w:rsidRPr="00B54C76" w:rsidR="00B54C76">
        <w:rPr>
          <w:rFonts w:ascii="Arial" w:hAnsi="Arial" w:cs="Arial"/>
          <w:rtl/>
          <w:lang w:bidi="ar-LB"/>
        </w:rPr>
        <w:t xml:space="preserve">3.3 مقدم العرض مسجل في السجل الذي يُدار بموجب القانون. لإثبات هذا الشرط يجب على مقدم العرض إرفاق تصريح </w:t>
      </w:r>
    </w:p>
    <w:p w:rsidR="00B42185" w:rsidP="00A62A0F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 w:rsidR="00A62A0F">
        <w:rPr>
          <w:rFonts w:ascii="Arial" w:hAnsi="Arial" w:cs="Arial" w:hint="cs"/>
          <w:rtl/>
          <w:lang w:bidi="ar-LB"/>
        </w:rPr>
        <w:t xml:space="preserve">3.4 </w:t>
      </w:r>
      <w:r w:rsidRPr="00B54C76" w:rsidR="00B54C76">
        <w:rPr>
          <w:rFonts w:ascii="Arial" w:hAnsi="Arial" w:cs="Arial"/>
          <w:rtl/>
          <w:lang w:bidi="ar-LB"/>
        </w:rPr>
        <w:t xml:space="preserve"> في حالة كون مقدم العرض اتحاد، لا يوجد لمقدم العرض ديون رسوم سنوية في سلطة </w:t>
      </w:r>
      <w:r>
        <w:rPr>
          <w:rFonts w:ascii="Arial" w:hAnsi="Arial" w:cs="Arial" w:hint="cs"/>
          <w:rtl/>
          <w:lang w:bidi="ar-LB"/>
        </w:rPr>
        <w:t>التنظيمات</w:t>
      </w:r>
      <w:r w:rsidRPr="00B54C76" w:rsidR="00B54C76">
        <w:rPr>
          <w:rFonts w:ascii="Arial" w:hAnsi="Arial" w:cs="Arial"/>
          <w:rtl/>
          <w:lang w:bidi="ar-LB"/>
        </w:rPr>
        <w:t xml:space="preserve"> عن السنوات التي سبقت السنة المقدم فيها العرض والشركة / الشراكة ليست شركة مخلة بالقانون أو تحت طائل إنذار قبل تسجيلها كشركة مخلة بالقانون . </w:t>
      </w:r>
    </w:p>
    <w:p w:rsidR="00B42185" w:rsidP="001722A9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 w:rsidRPr="00B54C76" w:rsidR="00B54C76">
        <w:rPr>
          <w:rFonts w:ascii="Arial" w:hAnsi="Arial" w:cs="Arial"/>
          <w:rtl/>
          <w:lang w:bidi="ar-LB"/>
        </w:rPr>
        <w:t>3.5 مقدم العرض لم ينسق عرضه مع أية هيئة أخرى. لإثبات استيفاء مقدم العرض بهذا الشرط، يجب على مقدم العرض التوقيع على تصريح بخصوص عدم تنسيق مناقصة</w:t>
      </w:r>
      <w:r>
        <w:rPr>
          <w:rFonts w:ascii="Arial" w:hAnsi="Arial" w:cs="Arial" w:hint="cs"/>
          <w:rtl/>
          <w:lang w:bidi="ar-LB"/>
        </w:rPr>
        <w:t>.</w:t>
      </w:r>
    </w:p>
    <w:p w:rsidR="001722A9" w:rsidP="00B42185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 w:rsidRPr="00B54C76" w:rsidR="00B54C76">
        <w:rPr>
          <w:rFonts w:ascii="Arial" w:hAnsi="Arial" w:cs="Arial"/>
          <w:rtl/>
          <w:lang w:bidi="ar-LB"/>
        </w:rPr>
        <w:t xml:space="preserve">3.6  </w:t>
      </w:r>
      <w:r>
        <w:rPr>
          <w:rFonts w:ascii="Arial" w:hAnsi="Arial" w:cs="Arial" w:hint="cs"/>
          <w:rtl/>
          <w:lang w:bidi="ar-LB"/>
        </w:rPr>
        <w:t xml:space="preserve">يجب على مقدم العرض الذي هو مصلحة بسيطرة امرأة أن يرفق لعرضه تصريح وتصريح مشفوع بالقسم بموجب معناه في البند ي من قانون واجب المناقصات.  </w:t>
      </w:r>
    </w:p>
    <w:p w:rsidR="001722A9" w:rsidP="00B42185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3.7 يُطلب من مقدم عرض الذي يرغب بالحصول على أفضلية على مزود خارجي ( مستورد) إرفاق تصريح من مدقق حسابات بنص الملحق ب- حول نسبة المركب الإسرائيلي في عرض السعر . </w:t>
      </w:r>
    </w:p>
    <w:p w:rsidR="001722A9" w:rsidP="00B42185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3.8 صحيح للموعد الأخير لتقديم العروض للمناقصة وعلى الأقل 36 شهراً قبل ذلك بشكل متواصل ، أدار مقدم العرض مصلحة تعمل من بين ما تعمل به بتزويد ذخيرة لزبائن في دولة إسرائيل .  </w:t>
      </w:r>
    </w:p>
    <w:p w:rsidR="001722A9" w:rsidP="001722A9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>لإثبات استيفائه بهذا الشرط يجب على مقدم العرض تفصيل عنوان المصلحة ومميزاتها بموجب المفصل في الملحق ز من المناقصة.</w:t>
      </w:r>
    </w:p>
    <w:p w:rsidR="001722A9" w:rsidP="001722A9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3.9 مقدم العرض زود ذخيرة من النوع المطلوب في المناقصة خلال السنوات 2018 ولغاية 2019 ( شامل) بحجم مالي سنوي تراكمي لجميع الزبائن على الأقل 100 ألف ش.ج يشمل ضريبة القيمة المضافة . </w:t>
      </w:r>
    </w:p>
    <w:p w:rsidR="001722A9" w:rsidP="001722A9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  <w:r>
        <w:rPr>
          <w:rFonts w:ascii="Arial" w:hAnsi="Arial" w:cs="Arial" w:hint="cs"/>
          <w:rtl/>
          <w:lang w:bidi="ar-LB"/>
        </w:rPr>
        <w:t xml:space="preserve">3.10 لمقدم العرض ترخيص ساري المفعول من وزارة الأمن الداخلي لتزويد ذخيرة للأسلحة النارية .   </w:t>
      </w:r>
    </w:p>
    <w:p w:rsidR="00B54C76" w:rsidRPr="009317F8" w:rsidP="00B54C76">
      <w:pPr>
        <w:spacing w:line="276" w:lineRule="auto"/>
        <w:ind w:left="360" w:right="0"/>
        <w:jc w:val="left"/>
        <w:rPr>
          <w:rFonts w:ascii="Arial" w:hAnsi="Arial" w:cs="Arial"/>
          <w:b/>
          <w:bCs/>
          <w:rtl/>
          <w:lang w:bidi="ar-LB"/>
        </w:rPr>
      </w:pPr>
      <w:r w:rsidRPr="009317F8">
        <w:rPr>
          <w:rFonts w:ascii="Arial" w:hAnsi="Arial" w:cs="Arial"/>
          <w:b/>
          <w:bCs/>
          <w:rtl/>
          <w:lang w:bidi="ar-LB"/>
        </w:rPr>
        <w:t>4. فترة التعاقد :</w:t>
      </w:r>
    </w:p>
    <w:p w:rsidR="00B54C76" w:rsidRPr="00B54C76" w:rsidP="001722A9">
      <w:pPr>
        <w:spacing w:line="276" w:lineRule="auto"/>
        <w:ind w:left="360" w:right="0"/>
        <w:jc w:val="left"/>
        <w:rPr>
          <w:rFonts w:ascii="Arial" w:hAnsi="Arial" w:cs="Arial"/>
          <w:rtl/>
          <w:lang w:bidi="ar-LB"/>
        </w:rPr>
      </w:pPr>
      <w:r w:rsidRPr="00B54C76">
        <w:rPr>
          <w:rFonts w:ascii="Arial" w:hAnsi="Arial" w:cs="Arial"/>
          <w:rtl/>
          <w:lang w:bidi="ar-LB"/>
        </w:rPr>
        <w:t xml:space="preserve">تبدأ فترة التعاقد مع مقدم العرض الفائز بالمناقصة عند التوقيع على عقد التعاقد وإصدار طلبية شراء من قبل إدارة المحاكم وتنتهي بتاريخ </w:t>
      </w:r>
      <w:r w:rsidR="009317F8">
        <w:rPr>
          <w:rFonts w:ascii="Arial" w:hAnsi="Arial" w:cs="Arial" w:hint="cs"/>
          <w:rtl/>
          <w:lang w:bidi="ar-LB"/>
        </w:rPr>
        <w:t>202</w:t>
      </w:r>
      <w:r w:rsidR="001722A9">
        <w:rPr>
          <w:rFonts w:ascii="Arial" w:hAnsi="Arial" w:cs="Arial" w:hint="cs"/>
          <w:rtl/>
          <w:lang w:bidi="ar-LB"/>
        </w:rPr>
        <w:t>1</w:t>
      </w:r>
      <w:r w:rsidRPr="00B54C76">
        <w:rPr>
          <w:rFonts w:ascii="Arial" w:hAnsi="Arial" w:cs="Arial"/>
          <w:rtl/>
          <w:lang w:bidi="ar-LB"/>
        </w:rPr>
        <w:t xml:space="preserve">/12/31. يحفظ الحق لصاحبة الدعوة تمديد فترة التعاقد لفترة لغاية </w:t>
      </w:r>
      <w:r w:rsidR="009317F8">
        <w:rPr>
          <w:rFonts w:ascii="Arial" w:hAnsi="Arial" w:cs="Arial" w:hint="cs"/>
          <w:rtl/>
          <w:lang w:bidi="ar-LB"/>
        </w:rPr>
        <w:t>4</w:t>
      </w:r>
      <w:r w:rsidRPr="00B54C76">
        <w:rPr>
          <w:rFonts w:ascii="Arial" w:hAnsi="Arial" w:cs="Arial"/>
          <w:rtl/>
          <w:lang w:bidi="ar-LB"/>
        </w:rPr>
        <w:t xml:space="preserve"> سنوات إضافية ( فيما ي</w:t>
      </w:r>
      <w:r w:rsidR="009317F8">
        <w:rPr>
          <w:rFonts w:ascii="Arial" w:hAnsi="Arial" w:cs="Arial" w:hint="cs"/>
          <w:rtl/>
          <w:lang w:bidi="ar-LB"/>
        </w:rPr>
        <w:t xml:space="preserve">لي:" </w:t>
      </w:r>
      <w:r w:rsidR="003816CB">
        <w:rPr>
          <w:rFonts w:ascii="Arial" w:hAnsi="Arial" w:cs="Arial" w:hint="cs"/>
          <w:rtl/>
          <w:lang w:bidi="ar-LB"/>
        </w:rPr>
        <w:t xml:space="preserve"> </w:t>
      </w:r>
      <w:r w:rsidRPr="00B54C76">
        <w:rPr>
          <w:rFonts w:ascii="Arial" w:hAnsi="Arial" w:cs="Arial"/>
          <w:rtl/>
          <w:lang w:bidi="ar-LB"/>
        </w:rPr>
        <w:t xml:space="preserve">فترة التعاقد الإضافية ") بعدة فترات ومرات كما ستقرر </w:t>
      </w:r>
      <w:r w:rsidR="009317F8">
        <w:rPr>
          <w:rFonts w:ascii="Arial" w:hAnsi="Arial" w:cs="Arial" w:hint="cs"/>
          <w:rtl/>
          <w:lang w:bidi="ar-LB"/>
        </w:rPr>
        <w:t xml:space="preserve">من قبلها </w:t>
      </w:r>
      <w:r w:rsidRPr="00B54C76">
        <w:rPr>
          <w:rFonts w:ascii="Arial" w:hAnsi="Arial" w:cs="Arial"/>
          <w:rtl/>
          <w:lang w:bidi="ar-LB"/>
        </w:rPr>
        <w:t xml:space="preserve">بشرط أن لا تزيد فترة التعاقد عن </w:t>
      </w:r>
      <w:r w:rsidR="009317F8">
        <w:rPr>
          <w:rFonts w:ascii="Arial" w:hAnsi="Arial" w:cs="Arial" w:hint="cs"/>
          <w:rtl/>
          <w:lang w:bidi="ar-LB"/>
        </w:rPr>
        <w:t>4</w:t>
      </w:r>
      <w:r w:rsidRPr="00B54C76">
        <w:rPr>
          <w:rFonts w:ascii="Arial" w:hAnsi="Arial" w:cs="Arial"/>
          <w:rtl/>
          <w:lang w:bidi="ar-LB"/>
        </w:rPr>
        <w:t xml:space="preserve"> سنوات كالمذكور . </w:t>
      </w:r>
      <w:r w:rsidR="001722A9">
        <w:rPr>
          <w:rFonts w:ascii="Arial" w:hAnsi="Arial" w:cs="Arial" w:hint="cs"/>
          <w:rtl/>
          <w:lang w:bidi="ar-LB"/>
        </w:rPr>
        <w:t xml:space="preserve">يقدم إعلان حول استمرارية التعاقد من قبل صاحبة الدعوة خطياً . </w:t>
      </w:r>
      <w:r w:rsidRPr="00B54C76">
        <w:rPr>
          <w:rFonts w:ascii="Arial" w:hAnsi="Arial" w:cs="Arial"/>
          <w:rtl/>
          <w:lang w:bidi="ar-LB"/>
        </w:rPr>
        <w:t xml:space="preserve">  </w:t>
      </w:r>
    </w:p>
    <w:p w:rsidR="00B54C76" w:rsidRPr="00B54C76" w:rsidP="00B54C76">
      <w:pPr>
        <w:spacing w:line="276" w:lineRule="auto"/>
        <w:ind w:left="360" w:right="0"/>
        <w:jc w:val="left"/>
        <w:rPr>
          <w:rFonts w:ascii="Arial" w:hAnsi="Arial" w:cs="Arial"/>
          <w:rtl/>
          <w:lang w:bidi="ar-LB"/>
        </w:rPr>
      </w:pPr>
      <w:r w:rsidRPr="00B54C76">
        <w:rPr>
          <w:rFonts w:ascii="Arial" w:hAnsi="Arial" w:cs="Arial"/>
          <w:rtl/>
          <w:lang w:bidi="ar-LB"/>
        </w:rPr>
        <w:t xml:space="preserve"> 5. يحق لإدارة المحاكم زيادة أو تقليل حجم التعاقد في هذه المناقصة في كل وقت والكل وفقاً لتقديراتها الحصرية. </w:t>
      </w:r>
    </w:p>
    <w:p w:rsidR="00B54C76" w:rsidRPr="00B54C76" w:rsidP="001722A9">
      <w:pPr>
        <w:spacing w:line="276" w:lineRule="auto"/>
        <w:ind w:left="360" w:right="0"/>
        <w:jc w:val="left"/>
        <w:rPr>
          <w:rFonts w:ascii="Arial" w:hAnsi="Arial" w:cs="Arial"/>
          <w:rtl/>
          <w:lang w:bidi="ar-LB"/>
        </w:rPr>
      </w:pPr>
      <w:r w:rsidRPr="00B54C76">
        <w:rPr>
          <w:rFonts w:ascii="Arial" w:hAnsi="Arial" w:cs="Arial"/>
          <w:rtl/>
          <w:lang w:bidi="ar-LB"/>
        </w:rPr>
        <w:t xml:space="preserve">يجب تقديم العروض لصندوق المناقصات التابع لإدارة المحاكم في شارع كنفي نشريم 22، القدس ، في الأرشيف في الطابق الثاني حتى موعد أقصاه تاريخ </w:t>
      </w:r>
      <w:r w:rsidRPr="001722A9" w:rsidR="001722A9">
        <w:rPr>
          <w:rFonts w:ascii="Arial" w:hAnsi="Arial" w:cs="Arial" w:hint="cs"/>
          <w:b/>
          <w:bCs/>
          <w:rtl/>
          <w:lang w:bidi="ar-LB"/>
        </w:rPr>
        <w:t>2.8.2020</w:t>
      </w:r>
      <w:r w:rsidRPr="001722A9">
        <w:rPr>
          <w:rFonts w:ascii="Arial" w:hAnsi="Arial" w:cs="Arial"/>
          <w:b/>
          <w:bCs/>
          <w:rtl/>
          <w:lang w:bidi="ar-LB"/>
        </w:rPr>
        <w:t xml:space="preserve"> ، الساعة 12:00</w:t>
      </w:r>
      <w:r w:rsidRPr="00B54C76">
        <w:rPr>
          <w:rFonts w:ascii="Arial" w:hAnsi="Arial" w:cs="Arial"/>
          <w:rtl/>
          <w:lang w:bidi="ar-LB"/>
        </w:rPr>
        <w:t xml:space="preserve">. </w:t>
      </w:r>
    </w:p>
    <w:p w:rsidR="00B54C76" w:rsidRPr="00ED76D0" w:rsidP="002C32FC">
      <w:pPr>
        <w:spacing w:line="276" w:lineRule="auto"/>
        <w:ind w:left="360" w:right="0"/>
        <w:jc w:val="left"/>
        <w:rPr>
          <w:rFonts w:ascii="Arial" w:hAnsi="Arial" w:cs="Arial" w:hint="cs"/>
          <w:rtl/>
          <w:lang w:bidi="ar-LB"/>
        </w:rPr>
      </w:pPr>
    </w:p>
    <w:sectPr w:rsidSect="00B026F3">
      <w:pgSz w:w="11906" w:h="16838"/>
      <w:pgMar w:top="720" w:right="720" w:bottom="720" w:left="72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abic Transparent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47270"/>
    <w:multiLevelType w:val="hybridMultilevel"/>
    <w:tmpl w:val="1FC2BA78"/>
    <w:lvl w:ilvl="0">
      <w:start w:val="1"/>
      <w:numFmt w:val="bullet"/>
      <w:lvlText w:val=""/>
      <w:lvlJc w:val="left"/>
      <w:pPr>
        <w:ind w:left="1429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">
    <w:nsid w:val="03E527CA"/>
    <w:multiLevelType w:val="hybridMultilevel"/>
    <w:tmpl w:val="0DFCD242"/>
    <w:lvl w:ilvl="0">
      <w:start w:val="1"/>
      <w:numFmt w:val="decimal"/>
      <w:lvlText w:val="%1."/>
      <w:lvlJc w:val="left"/>
      <w:pPr>
        <w:ind w:left="746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099F5767"/>
    <w:multiLevelType w:val="hybridMultilevel"/>
    <w:tmpl w:val="90BA9594"/>
    <w:lvl w:ilvl="0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3">
    <w:nsid w:val="0A4D4DBD"/>
    <w:multiLevelType w:val="hybridMultilevel"/>
    <w:tmpl w:val="460A7D6E"/>
    <w:lvl w:ilvl="0">
      <w:start w:val="1"/>
      <w:numFmt w:val="hebrew1"/>
      <w:lvlText w:val="%1."/>
      <w:lvlJc w:val="left"/>
      <w:pPr>
        <w:ind w:left="147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190" w:hanging="360"/>
      </w:pPr>
    </w:lvl>
    <w:lvl w:ilvl="2" w:tentative="1">
      <w:start w:val="1"/>
      <w:numFmt w:val="lowerRoman"/>
      <w:lvlText w:val="%3."/>
      <w:lvlJc w:val="right"/>
      <w:pPr>
        <w:ind w:left="2910" w:hanging="180"/>
      </w:pPr>
    </w:lvl>
    <w:lvl w:ilvl="3" w:tentative="1">
      <w:start w:val="1"/>
      <w:numFmt w:val="decimal"/>
      <w:lvlText w:val="%4."/>
      <w:lvlJc w:val="left"/>
      <w:pPr>
        <w:ind w:left="3630" w:hanging="360"/>
      </w:pPr>
    </w:lvl>
    <w:lvl w:ilvl="4" w:tentative="1">
      <w:start w:val="1"/>
      <w:numFmt w:val="lowerLetter"/>
      <w:lvlText w:val="%5."/>
      <w:lvlJc w:val="left"/>
      <w:pPr>
        <w:ind w:left="4350" w:hanging="360"/>
      </w:pPr>
    </w:lvl>
    <w:lvl w:ilvl="5" w:tentative="1">
      <w:start w:val="1"/>
      <w:numFmt w:val="lowerRoman"/>
      <w:lvlText w:val="%6."/>
      <w:lvlJc w:val="right"/>
      <w:pPr>
        <w:ind w:left="5070" w:hanging="180"/>
      </w:pPr>
    </w:lvl>
    <w:lvl w:ilvl="6" w:tentative="1">
      <w:start w:val="1"/>
      <w:numFmt w:val="decimal"/>
      <w:lvlText w:val="%7."/>
      <w:lvlJc w:val="left"/>
      <w:pPr>
        <w:ind w:left="5790" w:hanging="360"/>
      </w:pPr>
    </w:lvl>
    <w:lvl w:ilvl="7" w:tentative="1">
      <w:start w:val="1"/>
      <w:numFmt w:val="lowerLetter"/>
      <w:lvlText w:val="%8."/>
      <w:lvlJc w:val="left"/>
      <w:pPr>
        <w:ind w:left="6510" w:hanging="360"/>
      </w:pPr>
    </w:lvl>
    <w:lvl w:ilvl="8" w:tentative="1">
      <w:start w:val="1"/>
      <w:numFmt w:val="lowerRoman"/>
      <w:lvlText w:val="%9."/>
      <w:lvlJc w:val="right"/>
      <w:pPr>
        <w:ind w:left="7230" w:hanging="180"/>
      </w:pPr>
    </w:lvl>
  </w:abstractNum>
  <w:abstractNum w:abstractNumId="4">
    <w:nsid w:val="0F4E4DD0"/>
    <w:multiLevelType w:val="multilevel"/>
    <w:tmpl w:val="B6205CE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  <w:b w:val="0"/>
        <w:u w:val="none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  <w:b w:val="0"/>
        <w:u w:val="none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  <w:b w:val="0"/>
        <w:u w:val="none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  <w:b w:val="0"/>
        <w:u w:val="none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  <w:b w:val="0"/>
        <w:u w:val="none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  <w:b w:val="0"/>
        <w:u w:val="none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  <w:b w:val="0"/>
        <w:u w:val="none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  <w:b w:val="0"/>
        <w:u w:val="none"/>
      </w:rPr>
    </w:lvl>
  </w:abstractNum>
  <w:abstractNum w:abstractNumId="5">
    <w:nsid w:val="100951A4"/>
    <w:multiLevelType w:val="hybridMultilevel"/>
    <w:tmpl w:val="66BA825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David"/>
        <w:b/>
        <w:bCs/>
      </w:rPr>
    </w:lvl>
    <w:lvl w:ilvl="1">
      <w:start w:val="2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13BD7C26"/>
    <w:multiLevelType w:val="multilevel"/>
    <w:tmpl w:val="2C0AC46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200" w:hanging="1440"/>
      </w:pPr>
      <w:rPr>
        <w:rFonts w:hint="default"/>
      </w:rPr>
    </w:lvl>
  </w:abstractNum>
  <w:abstractNum w:abstractNumId="7">
    <w:nsid w:val="18D132A9"/>
    <w:multiLevelType w:val="multilevel"/>
    <w:tmpl w:val="6AF8439A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8">
    <w:nsid w:val="1C825FC9"/>
    <w:multiLevelType w:val="hybridMultilevel"/>
    <w:tmpl w:val="E92CD876"/>
    <w:lvl w:ilvl="0">
      <w:start w:val="1"/>
      <w:numFmt w:val="decimal"/>
      <w:lvlText w:val="%1."/>
      <w:lvlJc w:val="left"/>
      <w:pPr>
        <w:ind w:left="720" w:hanging="360"/>
      </w:pPr>
    </w:lvl>
    <w:lvl w:ilvl="1" w:tentative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E3343CE"/>
    <w:multiLevelType w:val="multilevel"/>
    <w:tmpl w:val="8DAEC86E"/>
    <w:lvl w:ilvl="0">
      <w:start w:val="1"/>
      <w:numFmt w:val="decimal"/>
      <w:lvlText w:val="(%1)"/>
      <w:lvlJc w:val="left"/>
      <w:pPr>
        <w:tabs>
          <w:tab w:val="num" w:pos="1470"/>
        </w:tabs>
        <w:ind w:left="1470" w:hanging="360"/>
      </w:pPr>
    </w:lvl>
    <w:lvl w:ilvl="1">
      <w:start w:val="1"/>
      <w:numFmt w:val="hebrew1"/>
      <w:lvlText w:val="%2."/>
      <w:lvlJc w:val="left"/>
      <w:pPr>
        <w:tabs>
          <w:tab w:val="num" w:pos="2190"/>
        </w:tabs>
        <w:ind w:left="2190" w:hanging="360"/>
      </w:pPr>
      <w:rPr>
        <w:color w:val="auto"/>
      </w:rPr>
    </w:lvl>
    <w:lvl w:ilvl="2">
      <w:start w:val="1"/>
      <w:numFmt w:val="hebrew1"/>
      <w:lvlText w:val="%3."/>
      <w:lvlJc w:val="left"/>
      <w:pPr>
        <w:ind w:left="3090" w:hanging="360"/>
      </w:pPr>
    </w:lvl>
    <w:lvl w:ilvl="3">
      <w:start w:val="1"/>
      <w:numFmt w:val="decimal"/>
      <w:lvlText w:val="%4."/>
      <w:lvlJc w:val="left"/>
      <w:pPr>
        <w:tabs>
          <w:tab w:val="num" w:pos="3630"/>
        </w:tabs>
        <w:ind w:left="3630" w:hanging="360"/>
      </w:pPr>
    </w:lvl>
    <w:lvl w:ilvl="4">
      <w:start w:val="1"/>
      <w:numFmt w:val="lowerLetter"/>
      <w:lvlText w:val="%5."/>
      <w:lvlJc w:val="left"/>
      <w:pPr>
        <w:tabs>
          <w:tab w:val="num" w:pos="4350"/>
        </w:tabs>
        <w:ind w:left="4350" w:hanging="360"/>
      </w:pPr>
    </w:lvl>
    <w:lvl w:ilvl="5">
      <w:start w:val="1"/>
      <w:numFmt w:val="lowerRoman"/>
      <w:lvlText w:val="%6."/>
      <w:lvlJc w:val="right"/>
      <w:pPr>
        <w:tabs>
          <w:tab w:val="num" w:pos="5070"/>
        </w:tabs>
        <w:ind w:left="5070" w:hanging="180"/>
      </w:pPr>
    </w:lvl>
    <w:lvl w:ilvl="6">
      <w:start w:val="1"/>
      <w:numFmt w:val="decimal"/>
      <w:lvlText w:val="%7."/>
      <w:lvlJc w:val="left"/>
      <w:pPr>
        <w:tabs>
          <w:tab w:val="num" w:pos="5790"/>
        </w:tabs>
        <w:ind w:left="5790" w:hanging="360"/>
      </w:pPr>
    </w:lvl>
    <w:lvl w:ilvl="7">
      <w:start w:val="1"/>
      <w:numFmt w:val="lowerLetter"/>
      <w:lvlText w:val="%8."/>
      <w:lvlJc w:val="left"/>
      <w:pPr>
        <w:tabs>
          <w:tab w:val="num" w:pos="6510"/>
        </w:tabs>
        <w:ind w:left="6510" w:hanging="360"/>
      </w:pPr>
    </w:lvl>
    <w:lvl w:ilvl="8">
      <w:start w:val="1"/>
      <w:numFmt w:val="lowerRoman"/>
      <w:lvlText w:val="%9."/>
      <w:lvlJc w:val="right"/>
      <w:pPr>
        <w:tabs>
          <w:tab w:val="num" w:pos="7230"/>
        </w:tabs>
        <w:ind w:left="7230" w:hanging="180"/>
      </w:pPr>
    </w:lvl>
  </w:abstractNum>
  <w:abstractNum w:abstractNumId="10">
    <w:nsid w:val="232863E3"/>
    <w:multiLevelType w:val="hybridMultilevel"/>
    <w:tmpl w:val="88908AAE"/>
    <w:lvl w:ilvl="0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>
    <w:nsid w:val="24A80B50"/>
    <w:multiLevelType w:val="multilevel"/>
    <w:tmpl w:val="7112406C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72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44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2160" w:hanging="216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2160" w:hanging="2160"/>
      </w:pPr>
      <w:rPr>
        <w:rFonts w:hint="default"/>
      </w:rPr>
    </w:lvl>
  </w:abstractNum>
  <w:abstractNum w:abstractNumId="12">
    <w:nsid w:val="25DB7098"/>
    <w:multiLevelType w:val="hybridMultilevel"/>
    <w:tmpl w:val="8102B564"/>
    <w:lvl w:ilvl="0">
      <w:start w:val="1"/>
      <w:numFmt w:val="bullet"/>
      <w:lvlText w:val=""/>
      <w:lvlJc w:val="left"/>
      <w:pPr>
        <w:ind w:left="219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91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63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35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07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79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51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23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950" w:hanging="360"/>
      </w:pPr>
      <w:rPr>
        <w:rFonts w:ascii="Wingdings" w:hAnsi="Wingdings" w:hint="default"/>
      </w:rPr>
    </w:lvl>
  </w:abstractNum>
  <w:abstractNum w:abstractNumId="13">
    <w:nsid w:val="290C5DA3"/>
    <w:multiLevelType w:val="multilevel"/>
    <w:tmpl w:val="019C2ADA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 w:val="0"/>
        <w:bCs w:val="0"/>
        <w:sz w:val="24"/>
        <w:szCs w:val="24"/>
      </w:rPr>
    </w:lvl>
    <w:lvl w:ilvl="2">
      <w:start w:val="1"/>
      <w:numFmt w:val="hebrew1"/>
      <w:lvlText w:val="%3."/>
      <w:lvlJc w:val="left"/>
      <w:pPr>
        <w:ind w:left="720" w:hanging="720"/>
      </w:pPr>
      <w:rPr>
        <w:rFonts w:ascii="Times New Roman" w:eastAsia="Times New Roman" w:hAnsi="Times New Roman" w:cs="David"/>
        <w:b/>
        <w:bCs/>
        <w:lang w:val="en-US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>
    <w:nsid w:val="2E8C7B0E"/>
    <w:multiLevelType w:val="hybridMultilevel"/>
    <w:tmpl w:val="9AEA92F8"/>
    <w:lvl w:ilvl="0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15">
    <w:nsid w:val="31BE70D7"/>
    <w:multiLevelType w:val="hybridMultilevel"/>
    <w:tmpl w:val="5BBA50BA"/>
    <w:lvl w:ilvl="0">
      <w:start w:val="1"/>
      <w:numFmt w:val="hebrew1"/>
      <w:lvlText w:val="%1."/>
      <w:lvlJc w:val="center"/>
      <w:pPr>
        <w:ind w:left="1800" w:hanging="360"/>
      </w:p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6">
    <w:nsid w:val="334061AD"/>
    <w:multiLevelType w:val="multilevel"/>
    <w:tmpl w:val="C9BCBB40"/>
    <w:lvl w:ilvl="0">
      <w:start w:val="33"/>
      <w:numFmt w:val="decimal"/>
      <w:lvlText w:val="%1"/>
      <w:lvlJc w:val="left"/>
      <w:pPr>
        <w:ind w:left="375" w:hanging="37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75" w:hanging="37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7">
    <w:nsid w:val="33672109"/>
    <w:multiLevelType w:val="hybridMultilevel"/>
    <w:tmpl w:val="81ECA2DC"/>
    <w:lvl w:ilvl="0">
      <w:start w:val="1"/>
      <w:numFmt w:val="hebrew1"/>
      <w:lvlText w:val="%1."/>
      <w:lvlJc w:val="left"/>
      <w:pPr>
        <w:tabs>
          <w:tab w:val="num" w:pos="1080"/>
        </w:tabs>
        <w:ind w:left="1080" w:hanging="360"/>
      </w:pPr>
      <w:rPr>
        <w:color w:val="auto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8">
    <w:nsid w:val="34862A96"/>
    <w:multiLevelType w:val="hybridMultilevel"/>
    <w:tmpl w:val="3E72E586"/>
    <w:lvl w:ilvl="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>
    <w:nsid w:val="36EA6126"/>
    <w:multiLevelType w:val="hybridMultilevel"/>
    <w:tmpl w:val="7DBC0E60"/>
    <w:lvl w:ilvl="0">
      <w:start w:val="1"/>
      <w:numFmt w:val="hebrew1"/>
      <w:lvlText w:val="%1."/>
      <w:lvlJc w:val="left"/>
      <w:pPr>
        <w:ind w:left="144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2160" w:hanging="360"/>
      </w:pPr>
    </w:lvl>
    <w:lvl w:ilvl="2" w:tentative="1">
      <w:start w:val="1"/>
      <w:numFmt w:val="lowerRoman"/>
      <w:lvlText w:val="%3."/>
      <w:lvlJc w:val="right"/>
      <w:pPr>
        <w:ind w:left="2880" w:hanging="180"/>
      </w:pPr>
    </w:lvl>
    <w:lvl w:ilvl="3" w:tentative="1">
      <w:start w:val="1"/>
      <w:numFmt w:val="decimal"/>
      <w:lvlText w:val="%4."/>
      <w:lvlJc w:val="left"/>
      <w:pPr>
        <w:ind w:left="3600" w:hanging="360"/>
      </w:pPr>
    </w:lvl>
    <w:lvl w:ilvl="4" w:tentative="1">
      <w:start w:val="1"/>
      <w:numFmt w:val="lowerLetter"/>
      <w:lvlText w:val="%5."/>
      <w:lvlJc w:val="left"/>
      <w:pPr>
        <w:ind w:left="4320" w:hanging="360"/>
      </w:pPr>
    </w:lvl>
    <w:lvl w:ilvl="5" w:tentative="1">
      <w:start w:val="1"/>
      <w:numFmt w:val="lowerRoman"/>
      <w:lvlText w:val="%6."/>
      <w:lvlJc w:val="right"/>
      <w:pPr>
        <w:ind w:left="5040" w:hanging="180"/>
      </w:pPr>
    </w:lvl>
    <w:lvl w:ilvl="6" w:tentative="1">
      <w:start w:val="1"/>
      <w:numFmt w:val="decimal"/>
      <w:lvlText w:val="%7."/>
      <w:lvlJc w:val="left"/>
      <w:pPr>
        <w:ind w:left="5760" w:hanging="360"/>
      </w:pPr>
    </w:lvl>
    <w:lvl w:ilvl="7" w:tentative="1">
      <w:start w:val="1"/>
      <w:numFmt w:val="lowerLetter"/>
      <w:lvlText w:val="%8."/>
      <w:lvlJc w:val="left"/>
      <w:pPr>
        <w:ind w:left="6480" w:hanging="360"/>
      </w:pPr>
    </w:lvl>
    <w:lvl w:ilvl="8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3C1A6623"/>
    <w:multiLevelType w:val="hybridMultilevel"/>
    <w:tmpl w:val="2E6E91DA"/>
    <w:lvl w:ilvl="0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1">
    <w:nsid w:val="40E0048E"/>
    <w:multiLevelType w:val="hybridMultilevel"/>
    <w:tmpl w:val="6A304426"/>
    <w:lvl w:ilvl="0">
      <w:start w:val="3"/>
      <w:numFmt w:val="decimal"/>
      <w:lvlText w:val="%1."/>
      <w:lvlJc w:val="left"/>
      <w:pPr>
        <w:tabs>
          <w:tab w:val="num" w:pos="746"/>
        </w:tabs>
        <w:ind w:left="746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>
    <w:nsid w:val="445E0CEB"/>
    <w:multiLevelType w:val="hybridMultilevel"/>
    <w:tmpl w:val="0C847490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9273413"/>
    <w:multiLevelType w:val="hybridMultilevel"/>
    <w:tmpl w:val="72DAA8C2"/>
    <w:lvl w:ilvl="0">
      <w:start w:val="3"/>
      <w:numFmt w:val="decimal"/>
      <w:lvlText w:val="%1)"/>
      <w:lvlJc w:val="left"/>
      <w:pPr>
        <w:ind w:left="746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466" w:hanging="360"/>
      </w:pPr>
    </w:lvl>
    <w:lvl w:ilvl="2" w:tentative="1">
      <w:start w:val="1"/>
      <w:numFmt w:val="lowerRoman"/>
      <w:lvlText w:val="%3."/>
      <w:lvlJc w:val="right"/>
      <w:pPr>
        <w:ind w:left="2186" w:hanging="180"/>
      </w:pPr>
    </w:lvl>
    <w:lvl w:ilvl="3" w:tentative="1">
      <w:start w:val="1"/>
      <w:numFmt w:val="decimal"/>
      <w:lvlText w:val="%4."/>
      <w:lvlJc w:val="left"/>
      <w:pPr>
        <w:ind w:left="2906" w:hanging="360"/>
      </w:pPr>
    </w:lvl>
    <w:lvl w:ilvl="4" w:tentative="1">
      <w:start w:val="1"/>
      <w:numFmt w:val="lowerLetter"/>
      <w:lvlText w:val="%5."/>
      <w:lvlJc w:val="left"/>
      <w:pPr>
        <w:ind w:left="3626" w:hanging="360"/>
      </w:pPr>
    </w:lvl>
    <w:lvl w:ilvl="5" w:tentative="1">
      <w:start w:val="1"/>
      <w:numFmt w:val="lowerRoman"/>
      <w:lvlText w:val="%6."/>
      <w:lvlJc w:val="right"/>
      <w:pPr>
        <w:ind w:left="4346" w:hanging="180"/>
      </w:pPr>
    </w:lvl>
    <w:lvl w:ilvl="6" w:tentative="1">
      <w:start w:val="1"/>
      <w:numFmt w:val="decimal"/>
      <w:lvlText w:val="%7."/>
      <w:lvlJc w:val="left"/>
      <w:pPr>
        <w:ind w:left="5066" w:hanging="360"/>
      </w:pPr>
    </w:lvl>
    <w:lvl w:ilvl="7" w:tentative="1">
      <w:start w:val="1"/>
      <w:numFmt w:val="lowerLetter"/>
      <w:lvlText w:val="%8."/>
      <w:lvlJc w:val="left"/>
      <w:pPr>
        <w:ind w:left="5786" w:hanging="360"/>
      </w:pPr>
    </w:lvl>
    <w:lvl w:ilvl="8" w:tentative="1">
      <w:start w:val="1"/>
      <w:numFmt w:val="lowerRoman"/>
      <w:lvlText w:val="%9."/>
      <w:lvlJc w:val="right"/>
      <w:pPr>
        <w:ind w:left="6506" w:hanging="180"/>
      </w:pPr>
    </w:lvl>
  </w:abstractNum>
  <w:abstractNum w:abstractNumId="24">
    <w:nsid w:val="495E515A"/>
    <w:multiLevelType w:val="hybridMultilevel"/>
    <w:tmpl w:val="78AE51F0"/>
    <w:lvl w:ilvl="0">
      <w:start w:val="1"/>
      <w:numFmt w:val="decimal"/>
      <w:lvlText w:val="%1."/>
      <w:lvlJc w:val="left"/>
      <w:pPr>
        <w:ind w:left="1560" w:hanging="360"/>
      </w:pPr>
    </w:lvl>
    <w:lvl w:ilvl="1" w:tentative="1">
      <w:start w:val="1"/>
      <w:numFmt w:val="lowerLetter"/>
      <w:lvlText w:val="%2."/>
      <w:lvlJc w:val="left"/>
      <w:pPr>
        <w:ind w:left="2280" w:hanging="360"/>
      </w:pPr>
    </w:lvl>
    <w:lvl w:ilvl="2" w:tentative="1">
      <w:start w:val="1"/>
      <w:numFmt w:val="lowerRoman"/>
      <w:lvlText w:val="%3."/>
      <w:lvlJc w:val="right"/>
      <w:pPr>
        <w:ind w:left="3000" w:hanging="180"/>
      </w:pPr>
    </w:lvl>
    <w:lvl w:ilvl="3" w:tentative="1">
      <w:start w:val="1"/>
      <w:numFmt w:val="decimal"/>
      <w:lvlText w:val="%4."/>
      <w:lvlJc w:val="left"/>
      <w:pPr>
        <w:ind w:left="3720" w:hanging="360"/>
      </w:pPr>
    </w:lvl>
    <w:lvl w:ilvl="4" w:tentative="1">
      <w:start w:val="1"/>
      <w:numFmt w:val="lowerLetter"/>
      <w:lvlText w:val="%5."/>
      <w:lvlJc w:val="left"/>
      <w:pPr>
        <w:ind w:left="4440" w:hanging="360"/>
      </w:pPr>
    </w:lvl>
    <w:lvl w:ilvl="5" w:tentative="1">
      <w:start w:val="1"/>
      <w:numFmt w:val="lowerRoman"/>
      <w:lvlText w:val="%6."/>
      <w:lvlJc w:val="right"/>
      <w:pPr>
        <w:ind w:left="5160" w:hanging="180"/>
      </w:pPr>
    </w:lvl>
    <w:lvl w:ilvl="6" w:tentative="1">
      <w:start w:val="1"/>
      <w:numFmt w:val="decimal"/>
      <w:lvlText w:val="%7."/>
      <w:lvlJc w:val="left"/>
      <w:pPr>
        <w:ind w:left="5880" w:hanging="360"/>
      </w:pPr>
    </w:lvl>
    <w:lvl w:ilvl="7" w:tentative="1">
      <w:start w:val="1"/>
      <w:numFmt w:val="lowerLetter"/>
      <w:lvlText w:val="%8."/>
      <w:lvlJc w:val="left"/>
      <w:pPr>
        <w:ind w:left="6600" w:hanging="360"/>
      </w:pPr>
    </w:lvl>
    <w:lvl w:ilvl="8" w:tentative="1">
      <w:start w:val="1"/>
      <w:numFmt w:val="lowerRoman"/>
      <w:lvlText w:val="%9."/>
      <w:lvlJc w:val="right"/>
      <w:pPr>
        <w:ind w:left="7320" w:hanging="180"/>
      </w:pPr>
    </w:lvl>
  </w:abstractNum>
  <w:abstractNum w:abstractNumId="25">
    <w:nsid w:val="4D5E540C"/>
    <w:multiLevelType w:val="hybridMultilevel"/>
    <w:tmpl w:val="8DF6B99A"/>
    <w:lvl w:ilvl="0">
      <w:start w:val="3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C031C4"/>
    <w:multiLevelType w:val="hybridMultilevel"/>
    <w:tmpl w:val="FCF4B684"/>
    <w:lvl w:ilvl="0">
      <w:start w:val="1"/>
      <w:numFmt w:val="decimal"/>
      <w:lvlText w:val="(%1)"/>
      <w:lvlJc w:val="left"/>
      <w:pPr>
        <w:ind w:left="1106" w:hanging="360"/>
      </w:pPr>
      <w:rPr>
        <w:lang w:val="en-US" w:bidi="he-IL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53C1496A"/>
    <w:multiLevelType w:val="hybridMultilevel"/>
    <w:tmpl w:val="52CE3CB8"/>
    <w:lvl w:ilvl="0">
      <w:start w:val="1"/>
      <w:numFmt w:val="bullet"/>
      <w:lvlText w:val=""/>
      <w:lvlJc w:val="left"/>
      <w:pPr>
        <w:ind w:left="252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8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756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8280" w:hanging="360"/>
      </w:pPr>
      <w:rPr>
        <w:rFonts w:ascii="Wingdings" w:hAnsi="Wingdings" w:hint="default"/>
      </w:rPr>
    </w:lvl>
  </w:abstractNum>
  <w:abstractNum w:abstractNumId="28">
    <w:nsid w:val="559337DF"/>
    <w:multiLevelType w:val="multilevel"/>
    <w:tmpl w:val="39D4D4D4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9">
    <w:nsid w:val="59A274CD"/>
    <w:multiLevelType w:val="hybridMultilevel"/>
    <w:tmpl w:val="815648D4"/>
    <w:lvl w:ilvl="0">
      <w:start w:val="1"/>
      <w:numFmt w:val="hebrew1"/>
      <w:lvlText w:val="%1."/>
      <w:lvlJc w:val="center"/>
      <w:pPr>
        <w:ind w:left="1800" w:hanging="360"/>
      </w:pPr>
    </w:lvl>
    <w:lvl w:ilvl="1" w:tentative="1">
      <w:start w:val="1"/>
      <w:numFmt w:val="lowerLetter"/>
      <w:lvlText w:val="%2."/>
      <w:lvlJc w:val="left"/>
      <w:pPr>
        <w:ind w:left="2520" w:hanging="360"/>
      </w:pPr>
    </w:lvl>
    <w:lvl w:ilvl="2" w:tentative="1">
      <w:start w:val="1"/>
      <w:numFmt w:val="lowerRoman"/>
      <w:lvlText w:val="%3."/>
      <w:lvlJc w:val="right"/>
      <w:pPr>
        <w:ind w:left="3240" w:hanging="180"/>
      </w:pPr>
    </w:lvl>
    <w:lvl w:ilvl="3" w:tentative="1">
      <w:start w:val="1"/>
      <w:numFmt w:val="decimal"/>
      <w:lvlText w:val="%4."/>
      <w:lvlJc w:val="left"/>
      <w:pPr>
        <w:ind w:left="3960" w:hanging="360"/>
      </w:pPr>
    </w:lvl>
    <w:lvl w:ilvl="4" w:tentative="1">
      <w:start w:val="1"/>
      <w:numFmt w:val="lowerLetter"/>
      <w:lvlText w:val="%5."/>
      <w:lvlJc w:val="left"/>
      <w:pPr>
        <w:ind w:left="4680" w:hanging="360"/>
      </w:pPr>
    </w:lvl>
    <w:lvl w:ilvl="5" w:tentative="1">
      <w:start w:val="1"/>
      <w:numFmt w:val="lowerRoman"/>
      <w:lvlText w:val="%6."/>
      <w:lvlJc w:val="right"/>
      <w:pPr>
        <w:ind w:left="5400" w:hanging="180"/>
      </w:pPr>
    </w:lvl>
    <w:lvl w:ilvl="6" w:tentative="1">
      <w:start w:val="1"/>
      <w:numFmt w:val="decimal"/>
      <w:lvlText w:val="%7."/>
      <w:lvlJc w:val="left"/>
      <w:pPr>
        <w:ind w:left="6120" w:hanging="360"/>
      </w:pPr>
    </w:lvl>
    <w:lvl w:ilvl="7" w:tentative="1">
      <w:start w:val="1"/>
      <w:numFmt w:val="lowerLetter"/>
      <w:lvlText w:val="%8."/>
      <w:lvlJc w:val="left"/>
      <w:pPr>
        <w:ind w:left="6840" w:hanging="360"/>
      </w:pPr>
    </w:lvl>
    <w:lvl w:ilvl="8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30">
    <w:nsid w:val="5A0F3E0F"/>
    <w:multiLevelType w:val="hybridMultilevel"/>
    <w:tmpl w:val="F82A2302"/>
    <w:lvl w:ilvl="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>
      <w:start w:val="1"/>
      <w:numFmt w:val="bullet"/>
      <w:lvlText w:val=""/>
      <w:lvlJc w:val="left"/>
      <w:pPr>
        <w:ind w:left="1800" w:hanging="360"/>
      </w:pPr>
      <w:rPr>
        <w:rFonts w:ascii="Wingdings" w:hAnsi="Wingdings" w:hint="default"/>
      </w:r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5A3C7B56"/>
    <w:multiLevelType w:val="hybridMultilevel"/>
    <w:tmpl w:val="E9CA73A4"/>
    <w:lvl w:ilvl="0">
      <w:start w:val="1"/>
      <w:numFmt w:val="hebrew1"/>
      <w:lvlText w:val="%1."/>
      <w:lvlJc w:val="left"/>
      <w:pPr>
        <w:ind w:left="108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2">
    <w:nsid w:val="612E73E5"/>
    <w:multiLevelType w:val="multilevel"/>
    <w:tmpl w:val="B4060072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429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5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27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5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2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85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23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992" w:hanging="1440"/>
      </w:pPr>
      <w:rPr>
        <w:rFonts w:hint="default"/>
      </w:rPr>
    </w:lvl>
  </w:abstractNum>
  <w:abstractNum w:abstractNumId="33">
    <w:nsid w:val="65826754"/>
    <w:multiLevelType w:val="hybridMultilevel"/>
    <w:tmpl w:val="448AAE94"/>
    <w:lvl w:ilvl="0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 w:tentative="1">
      <w:start w:val="1"/>
      <w:numFmt w:val="lowerRoman"/>
      <w:lvlText w:val="%3."/>
      <w:lvlJc w:val="right"/>
      <w:pPr>
        <w:ind w:left="2160" w:hanging="180"/>
      </w:pPr>
    </w:lvl>
    <w:lvl w:ilvl="3" w:tentative="1">
      <w:start w:val="1"/>
      <w:numFmt w:val="decimal"/>
      <w:lvlText w:val="%4."/>
      <w:lvlJc w:val="left"/>
      <w:pPr>
        <w:ind w:left="2880" w:hanging="360"/>
      </w:pPr>
    </w:lvl>
    <w:lvl w:ilvl="4" w:tentative="1">
      <w:start w:val="1"/>
      <w:numFmt w:val="lowerLetter"/>
      <w:lvlText w:val="%5."/>
      <w:lvlJc w:val="left"/>
      <w:pPr>
        <w:ind w:left="3600" w:hanging="360"/>
      </w:pPr>
    </w:lvl>
    <w:lvl w:ilvl="5" w:tentative="1">
      <w:start w:val="1"/>
      <w:numFmt w:val="lowerRoman"/>
      <w:lvlText w:val="%6."/>
      <w:lvlJc w:val="right"/>
      <w:pPr>
        <w:ind w:left="4320" w:hanging="180"/>
      </w:pPr>
    </w:lvl>
    <w:lvl w:ilvl="6" w:tentative="1">
      <w:start w:val="1"/>
      <w:numFmt w:val="decimal"/>
      <w:lvlText w:val="%7."/>
      <w:lvlJc w:val="left"/>
      <w:pPr>
        <w:ind w:left="5040" w:hanging="360"/>
      </w:pPr>
    </w:lvl>
    <w:lvl w:ilvl="7" w:tentative="1">
      <w:start w:val="1"/>
      <w:numFmt w:val="lowerLetter"/>
      <w:lvlText w:val="%8."/>
      <w:lvlJc w:val="left"/>
      <w:pPr>
        <w:ind w:left="5760" w:hanging="360"/>
      </w:pPr>
    </w:lvl>
    <w:lvl w:ilvl="8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67631944"/>
    <w:multiLevelType w:val="hybridMultilevel"/>
    <w:tmpl w:val="87F410A6"/>
    <w:lvl w:ilvl="0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35">
    <w:nsid w:val="6865471C"/>
    <w:multiLevelType w:val="hybridMultilevel"/>
    <w:tmpl w:val="85F0F20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David"/>
        <w:b/>
        <w:bCs/>
      </w:rPr>
    </w:lvl>
    <w:lvl w:ilvl="1">
      <w:start w:val="2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  <w:color w:val="auto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9732544"/>
    <w:multiLevelType w:val="hybridMultilevel"/>
    <w:tmpl w:val="10E8E6B0"/>
    <w:lvl w:ilvl="0">
      <w:start w:val="1"/>
      <w:numFmt w:val="hebrew1"/>
      <w:lvlText w:val="%1."/>
      <w:lvlJc w:val="left"/>
      <w:pPr>
        <w:ind w:left="1080" w:hanging="360"/>
      </w:pPr>
      <w:rPr>
        <w:rFonts w:hint="default"/>
        <w:b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 w:tentative="1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7">
    <w:nsid w:val="69FB1BF5"/>
    <w:multiLevelType w:val="hybridMultilevel"/>
    <w:tmpl w:val="7060ACD2"/>
    <w:lvl w:ilvl="0">
      <w:start w:val="1"/>
      <w:numFmt w:val="hebrew1"/>
      <w:lvlText w:val="%1."/>
      <w:lvlJc w:val="left"/>
      <w:pPr>
        <w:ind w:left="1080" w:hanging="360"/>
      </w:pPr>
      <w:rPr>
        <w:rFonts w:hint="default"/>
        <w:b w:val="0"/>
      </w:rPr>
    </w:lvl>
    <w:lvl w:ilvl="1" w:tentative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 w:tentative="1">
      <w:start w:val="1"/>
      <w:numFmt w:val="decimal"/>
      <w:lvlText w:val="%4."/>
      <w:lvlJc w:val="left"/>
      <w:pPr>
        <w:ind w:left="3240" w:hanging="360"/>
      </w:pPr>
    </w:lvl>
    <w:lvl w:ilvl="4" w:tentative="1">
      <w:start w:val="1"/>
      <w:numFmt w:val="lowerLetter"/>
      <w:lvlText w:val="%5."/>
      <w:lvlJc w:val="left"/>
      <w:pPr>
        <w:ind w:left="3960" w:hanging="360"/>
      </w:pPr>
    </w:lvl>
    <w:lvl w:ilvl="5" w:tentative="1">
      <w:start w:val="1"/>
      <w:numFmt w:val="lowerRoman"/>
      <w:lvlText w:val="%6."/>
      <w:lvlJc w:val="right"/>
      <w:pPr>
        <w:ind w:left="4680" w:hanging="180"/>
      </w:pPr>
    </w:lvl>
    <w:lvl w:ilvl="6" w:tentative="1">
      <w:start w:val="1"/>
      <w:numFmt w:val="decimal"/>
      <w:lvlText w:val="%7."/>
      <w:lvlJc w:val="left"/>
      <w:pPr>
        <w:ind w:left="5400" w:hanging="360"/>
      </w:pPr>
    </w:lvl>
    <w:lvl w:ilvl="7" w:tentative="1">
      <w:start w:val="1"/>
      <w:numFmt w:val="lowerLetter"/>
      <w:lvlText w:val="%8."/>
      <w:lvlJc w:val="left"/>
      <w:pPr>
        <w:ind w:left="6120" w:hanging="360"/>
      </w:pPr>
    </w:lvl>
    <w:lvl w:ilvl="8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8">
    <w:nsid w:val="6CD16C4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9">
    <w:nsid w:val="6D6F7E31"/>
    <w:multiLevelType w:val="hybridMultilevel"/>
    <w:tmpl w:val="04BCE872"/>
    <w:lvl w:ilvl="0">
      <w:start w:val="1"/>
      <w:numFmt w:val="bullet"/>
      <w:lvlText w:val=""/>
      <w:lvlJc w:val="left"/>
      <w:pPr>
        <w:ind w:left="1068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40">
    <w:nsid w:val="709A0BAF"/>
    <w:multiLevelType w:val="multilevel"/>
    <w:tmpl w:val="2C644398"/>
    <w:lvl w:ilvl="0">
      <w:start w:val="3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02" w:hanging="360"/>
      </w:pPr>
      <w:rPr>
        <w:rFonts w:hint="default"/>
        <w:lang w:bidi="he-IL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1">
    <w:nsid w:val="717C049B"/>
    <w:multiLevelType w:val="hybridMultilevel"/>
    <w:tmpl w:val="CEB471B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b w:val="0"/>
        <w:bCs w:val="0"/>
        <w:color w:val="auto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3C80162"/>
    <w:multiLevelType w:val="hybridMultilevel"/>
    <w:tmpl w:val="98E27C66"/>
    <w:lvl w:ilvl="0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3">
    <w:nsid w:val="764E7023"/>
    <w:multiLevelType w:val="hybridMultilevel"/>
    <w:tmpl w:val="C7E672C8"/>
    <w:lvl w:ilvl="0">
      <w:start w:val="1"/>
      <w:numFmt w:val="hebrew1"/>
      <w:lvlText w:val="%1."/>
      <w:lvlJc w:val="center"/>
      <w:pPr>
        <w:tabs>
          <w:tab w:val="num" w:pos="1494"/>
        </w:tabs>
        <w:ind w:left="1494" w:hanging="360"/>
      </w:pPr>
      <w:rPr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2214"/>
        </w:tabs>
        <w:ind w:left="2214" w:hanging="360"/>
      </w:pPr>
    </w:lvl>
    <w:lvl w:ilvl="2">
      <w:start w:val="1"/>
      <w:numFmt w:val="lowerRoman"/>
      <w:lvlText w:val="%3."/>
      <w:lvlJc w:val="right"/>
      <w:pPr>
        <w:tabs>
          <w:tab w:val="num" w:pos="2934"/>
        </w:tabs>
        <w:ind w:left="2934" w:hanging="180"/>
      </w:pPr>
    </w:lvl>
    <w:lvl w:ilvl="3" w:tentative="1">
      <w:start w:val="1"/>
      <w:numFmt w:val="decimal"/>
      <w:lvlText w:val="%4."/>
      <w:lvlJc w:val="left"/>
      <w:pPr>
        <w:tabs>
          <w:tab w:val="num" w:pos="3654"/>
        </w:tabs>
        <w:ind w:left="3654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4374"/>
        </w:tabs>
        <w:ind w:left="4374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5094"/>
        </w:tabs>
        <w:ind w:left="5094" w:hanging="180"/>
      </w:pPr>
    </w:lvl>
    <w:lvl w:ilvl="6" w:tentative="1">
      <w:start w:val="1"/>
      <w:numFmt w:val="decimal"/>
      <w:lvlText w:val="%7."/>
      <w:lvlJc w:val="left"/>
      <w:pPr>
        <w:tabs>
          <w:tab w:val="num" w:pos="5814"/>
        </w:tabs>
        <w:ind w:left="5814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6534"/>
        </w:tabs>
        <w:ind w:left="6534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7254"/>
        </w:tabs>
        <w:ind w:left="7254" w:hanging="180"/>
      </w:pPr>
    </w:lvl>
  </w:abstractNum>
  <w:num w:numId="1">
    <w:abstractNumId w:val="5"/>
  </w:num>
  <w:num w:numId="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5"/>
  </w:num>
  <w:num w:numId="6">
    <w:abstractNumId w:val="43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21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3"/>
  </w:num>
  <w:num w:numId="11">
    <w:abstractNumId w:val="40"/>
  </w:num>
  <w:num w:numId="12">
    <w:abstractNumId w:val="1"/>
  </w:num>
  <w:num w:numId="13">
    <w:abstractNumId w:val="24"/>
  </w:num>
  <w:num w:numId="14">
    <w:abstractNumId w:val="8"/>
  </w:num>
  <w:num w:numId="15">
    <w:abstractNumId w:val="13"/>
  </w:num>
  <w:num w:numId="16">
    <w:abstractNumId w:val="39"/>
  </w:num>
  <w:num w:numId="17">
    <w:abstractNumId w:val="33"/>
  </w:num>
  <w:num w:numId="18">
    <w:abstractNumId w:val="3"/>
  </w:num>
  <w:num w:numId="19">
    <w:abstractNumId w:val="22"/>
  </w:num>
  <w:num w:numId="20">
    <w:abstractNumId w:val="12"/>
  </w:num>
  <w:num w:numId="21">
    <w:abstractNumId w:val="0"/>
  </w:num>
  <w:num w:numId="22">
    <w:abstractNumId w:val="32"/>
  </w:num>
  <w:num w:numId="23">
    <w:abstractNumId w:val="16"/>
  </w:num>
  <w:num w:numId="24">
    <w:abstractNumId w:val="36"/>
  </w:num>
  <w:num w:numId="25">
    <w:abstractNumId w:val="42"/>
  </w:num>
  <w:num w:numId="26">
    <w:abstractNumId w:val="31"/>
  </w:num>
  <w:num w:numId="27">
    <w:abstractNumId w:val="34"/>
  </w:num>
  <w:num w:numId="28">
    <w:abstractNumId w:val="10"/>
  </w:num>
  <w:num w:numId="29">
    <w:abstractNumId w:val="4"/>
  </w:num>
  <w:num w:numId="30">
    <w:abstractNumId w:val="15"/>
  </w:num>
  <w:num w:numId="31">
    <w:abstractNumId w:val="19"/>
  </w:num>
  <w:num w:numId="32">
    <w:abstractNumId w:val="29"/>
  </w:num>
  <w:num w:numId="33">
    <w:abstractNumId w:val="20"/>
  </w:num>
  <w:num w:numId="34">
    <w:abstractNumId w:val="14"/>
  </w:num>
  <w:num w:numId="35">
    <w:abstractNumId w:val="27"/>
  </w:num>
  <w:num w:numId="36">
    <w:abstractNumId w:val="2"/>
  </w:num>
  <w:num w:numId="37">
    <w:abstractNumId w:val="37"/>
  </w:num>
  <w:num w:numId="38">
    <w:abstractNumId w:val="18"/>
  </w:num>
  <w:num w:numId="39">
    <w:abstractNumId w:val="30"/>
  </w:num>
  <w:num w:numId="40">
    <w:abstractNumId w:val="7"/>
  </w:num>
  <w:num w:numId="41">
    <w:abstractNumId w:val="35"/>
  </w:num>
  <w:num w:numId="42">
    <w:abstractNumId w:val="11"/>
  </w:num>
  <w:num w:numId="43">
    <w:abstractNumId w:val="6"/>
  </w:num>
  <w:num w:numId="44">
    <w:abstractNumId w:val="38"/>
  </w:num>
  <w:num w:numId="45">
    <w:abstractNumId w:val="2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8"/>
  <w:stylePaneFormatFilter w:val="3F01"/>
  <w:doNotTrackMoves/>
  <w:defaultTabStop w:val="720"/>
  <w:noPunctuationKerning/>
  <w:characterSpacingControl w:val="doNotCompress"/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385937"/>
    <w:rsid w:val="00004EA7"/>
    <w:rsid w:val="00006124"/>
    <w:rsid w:val="00016E1C"/>
    <w:rsid w:val="00026218"/>
    <w:rsid w:val="000354FB"/>
    <w:rsid w:val="00087C7A"/>
    <w:rsid w:val="000A7580"/>
    <w:rsid w:val="000C604B"/>
    <w:rsid w:val="000C64E5"/>
    <w:rsid w:val="000D61CD"/>
    <w:rsid w:val="000E6643"/>
    <w:rsid w:val="000F5414"/>
    <w:rsid w:val="000F7738"/>
    <w:rsid w:val="001028C7"/>
    <w:rsid w:val="00105154"/>
    <w:rsid w:val="00114617"/>
    <w:rsid w:val="001330F2"/>
    <w:rsid w:val="00142290"/>
    <w:rsid w:val="00150A3B"/>
    <w:rsid w:val="001653FB"/>
    <w:rsid w:val="00166C39"/>
    <w:rsid w:val="0016726F"/>
    <w:rsid w:val="001722A9"/>
    <w:rsid w:val="00185AF3"/>
    <w:rsid w:val="001909A0"/>
    <w:rsid w:val="00196FF4"/>
    <w:rsid w:val="001A5446"/>
    <w:rsid w:val="001A7210"/>
    <w:rsid w:val="001B2F92"/>
    <w:rsid w:val="001D14F3"/>
    <w:rsid w:val="001D70C2"/>
    <w:rsid w:val="001F1019"/>
    <w:rsid w:val="00205AC5"/>
    <w:rsid w:val="002120CE"/>
    <w:rsid w:val="002207DA"/>
    <w:rsid w:val="002348C6"/>
    <w:rsid w:val="00242CC9"/>
    <w:rsid w:val="00262B97"/>
    <w:rsid w:val="002756D4"/>
    <w:rsid w:val="00276474"/>
    <w:rsid w:val="00283A01"/>
    <w:rsid w:val="002909F0"/>
    <w:rsid w:val="002971A0"/>
    <w:rsid w:val="002A1BD0"/>
    <w:rsid w:val="002B6A29"/>
    <w:rsid w:val="002C1B23"/>
    <w:rsid w:val="002C32FC"/>
    <w:rsid w:val="002D36CF"/>
    <w:rsid w:val="002D3ED1"/>
    <w:rsid w:val="002D78B5"/>
    <w:rsid w:val="002E4B6C"/>
    <w:rsid w:val="002F47EC"/>
    <w:rsid w:val="00311805"/>
    <w:rsid w:val="00313273"/>
    <w:rsid w:val="0031472E"/>
    <w:rsid w:val="003175CD"/>
    <w:rsid w:val="0032195F"/>
    <w:rsid w:val="00330E41"/>
    <w:rsid w:val="00347467"/>
    <w:rsid w:val="00355F87"/>
    <w:rsid w:val="00363C6E"/>
    <w:rsid w:val="00364342"/>
    <w:rsid w:val="00371303"/>
    <w:rsid w:val="00374603"/>
    <w:rsid w:val="003816CB"/>
    <w:rsid w:val="00384733"/>
    <w:rsid w:val="003854C4"/>
    <w:rsid w:val="00385937"/>
    <w:rsid w:val="00391206"/>
    <w:rsid w:val="003A2438"/>
    <w:rsid w:val="003B4AFF"/>
    <w:rsid w:val="003B71E0"/>
    <w:rsid w:val="003C777D"/>
    <w:rsid w:val="003D2FE2"/>
    <w:rsid w:val="003D674F"/>
    <w:rsid w:val="003E0FFD"/>
    <w:rsid w:val="003E2A2E"/>
    <w:rsid w:val="003E4F84"/>
    <w:rsid w:val="003F268E"/>
    <w:rsid w:val="004066E4"/>
    <w:rsid w:val="00423A7C"/>
    <w:rsid w:val="00433FC9"/>
    <w:rsid w:val="0045468C"/>
    <w:rsid w:val="00486DD8"/>
    <w:rsid w:val="00491DA2"/>
    <w:rsid w:val="004A02C7"/>
    <w:rsid w:val="004A5144"/>
    <w:rsid w:val="004A6286"/>
    <w:rsid w:val="004A7432"/>
    <w:rsid w:val="004C11B7"/>
    <w:rsid w:val="004C48AD"/>
    <w:rsid w:val="004D2C99"/>
    <w:rsid w:val="00553854"/>
    <w:rsid w:val="00571273"/>
    <w:rsid w:val="00576373"/>
    <w:rsid w:val="00584259"/>
    <w:rsid w:val="00586DCB"/>
    <w:rsid w:val="00586FA5"/>
    <w:rsid w:val="0059167B"/>
    <w:rsid w:val="005A2178"/>
    <w:rsid w:val="005B0F8E"/>
    <w:rsid w:val="005C563F"/>
    <w:rsid w:val="005C67B6"/>
    <w:rsid w:val="005E1192"/>
    <w:rsid w:val="005E4840"/>
    <w:rsid w:val="005F278E"/>
    <w:rsid w:val="005F2F75"/>
    <w:rsid w:val="005F329C"/>
    <w:rsid w:val="005F65AF"/>
    <w:rsid w:val="00604290"/>
    <w:rsid w:val="00611EC1"/>
    <w:rsid w:val="00613B07"/>
    <w:rsid w:val="00624897"/>
    <w:rsid w:val="00636DA1"/>
    <w:rsid w:val="00640F91"/>
    <w:rsid w:val="00642487"/>
    <w:rsid w:val="00644381"/>
    <w:rsid w:val="00655A0C"/>
    <w:rsid w:val="00655B0E"/>
    <w:rsid w:val="006713F6"/>
    <w:rsid w:val="00693918"/>
    <w:rsid w:val="006C3D63"/>
    <w:rsid w:val="006D0465"/>
    <w:rsid w:val="006D4EF1"/>
    <w:rsid w:val="006E02FE"/>
    <w:rsid w:val="006F01AB"/>
    <w:rsid w:val="006F1141"/>
    <w:rsid w:val="006F4DA3"/>
    <w:rsid w:val="00700086"/>
    <w:rsid w:val="00707175"/>
    <w:rsid w:val="00716579"/>
    <w:rsid w:val="00725015"/>
    <w:rsid w:val="007358CF"/>
    <w:rsid w:val="00735B88"/>
    <w:rsid w:val="0074200E"/>
    <w:rsid w:val="0076194E"/>
    <w:rsid w:val="007824A0"/>
    <w:rsid w:val="007B356A"/>
    <w:rsid w:val="007B3C60"/>
    <w:rsid w:val="007C646E"/>
    <w:rsid w:val="007D1F22"/>
    <w:rsid w:val="007E38B2"/>
    <w:rsid w:val="007E3E61"/>
    <w:rsid w:val="008038CF"/>
    <w:rsid w:val="008254DD"/>
    <w:rsid w:val="008305B6"/>
    <w:rsid w:val="008307B3"/>
    <w:rsid w:val="008323E1"/>
    <w:rsid w:val="00841B12"/>
    <w:rsid w:val="00846223"/>
    <w:rsid w:val="008660AC"/>
    <w:rsid w:val="008814FC"/>
    <w:rsid w:val="00892AEE"/>
    <w:rsid w:val="00893235"/>
    <w:rsid w:val="00896EB0"/>
    <w:rsid w:val="008D6254"/>
    <w:rsid w:val="008D780D"/>
    <w:rsid w:val="008E03AE"/>
    <w:rsid w:val="00930B86"/>
    <w:rsid w:val="009317F8"/>
    <w:rsid w:val="009359F7"/>
    <w:rsid w:val="00936A88"/>
    <w:rsid w:val="0094240D"/>
    <w:rsid w:val="009511F7"/>
    <w:rsid w:val="00961E9A"/>
    <w:rsid w:val="0096439D"/>
    <w:rsid w:val="00994258"/>
    <w:rsid w:val="0099634E"/>
    <w:rsid w:val="0099706E"/>
    <w:rsid w:val="0099751B"/>
    <w:rsid w:val="00997A85"/>
    <w:rsid w:val="009A5DE5"/>
    <w:rsid w:val="009A61C2"/>
    <w:rsid w:val="009B1181"/>
    <w:rsid w:val="009B59F1"/>
    <w:rsid w:val="009C7DC4"/>
    <w:rsid w:val="009D730C"/>
    <w:rsid w:val="00A214E7"/>
    <w:rsid w:val="00A37601"/>
    <w:rsid w:val="00A40964"/>
    <w:rsid w:val="00A40CE6"/>
    <w:rsid w:val="00A41375"/>
    <w:rsid w:val="00A4464A"/>
    <w:rsid w:val="00A62A0F"/>
    <w:rsid w:val="00A7266A"/>
    <w:rsid w:val="00A73C6F"/>
    <w:rsid w:val="00A779DD"/>
    <w:rsid w:val="00A813B0"/>
    <w:rsid w:val="00A95159"/>
    <w:rsid w:val="00AB167A"/>
    <w:rsid w:val="00AB6ECB"/>
    <w:rsid w:val="00AD1ECE"/>
    <w:rsid w:val="00AD37B2"/>
    <w:rsid w:val="00AE0BA2"/>
    <w:rsid w:val="00B026F3"/>
    <w:rsid w:val="00B17607"/>
    <w:rsid w:val="00B23E01"/>
    <w:rsid w:val="00B26C83"/>
    <w:rsid w:val="00B30F6A"/>
    <w:rsid w:val="00B3634B"/>
    <w:rsid w:val="00B42185"/>
    <w:rsid w:val="00B4288C"/>
    <w:rsid w:val="00B53D36"/>
    <w:rsid w:val="00B54C76"/>
    <w:rsid w:val="00B7215D"/>
    <w:rsid w:val="00B7286A"/>
    <w:rsid w:val="00B94735"/>
    <w:rsid w:val="00BA4AF9"/>
    <w:rsid w:val="00BA5F72"/>
    <w:rsid w:val="00BB1D37"/>
    <w:rsid w:val="00BB5DF6"/>
    <w:rsid w:val="00BC1D98"/>
    <w:rsid w:val="00BC66C9"/>
    <w:rsid w:val="00BC76F4"/>
    <w:rsid w:val="00BE61EB"/>
    <w:rsid w:val="00BF7FAC"/>
    <w:rsid w:val="00C07995"/>
    <w:rsid w:val="00C12C02"/>
    <w:rsid w:val="00C141B5"/>
    <w:rsid w:val="00C31759"/>
    <w:rsid w:val="00C6635D"/>
    <w:rsid w:val="00C66774"/>
    <w:rsid w:val="00C71052"/>
    <w:rsid w:val="00C71424"/>
    <w:rsid w:val="00C72793"/>
    <w:rsid w:val="00C81016"/>
    <w:rsid w:val="00CA6522"/>
    <w:rsid w:val="00CC559E"/>
    <w:rsid w:val="00CD1498"/>
    <w:rsid w:val="00CE4322"/>
    <w:rsid w:val="00CF7E27"/>
    <w:rsid w:val="00D062C9"/>
    <w:rsid w:val="00D24193"/>
    <w:rsid w:val="00D308C2"/>
    <w:rsid w:val="00D31EED"/>
    <w:rsid w:val="00D3458B"/>
    <w:rsid w:val="00D3645E"/>
    <w:rsid w:val="00D44986"/>
    <w:rsid w:val="00D5786B"/>
    <w:rsid w:val="00D6006F"/>
    <w:rsid w:val="00D65EBA"/>
    <w:rsid w:val="00D700A9"/>
    <w:rsid w:val="00D75283"/>
    <w:rsid w:val="00D957F2"/>
    <w:rsid w:val="00DA38EC"/>
    <w:rsid w:val="00DB18AD"/>
    <w:rsid w:val="00DC0AE3"/>
    <w:rsid w:val="00DC339C"/>
    <w:rsid w:val="00DD31DF"/>
    <w:rsid w:val="00DD47E8"/>
    <w:rsid w:val="00E07932"/>
    <w:rsid w:val="00E12C34"/>
    <w:rsid w:val="00E12F2E"/>
    <w:rsid w:val="00E16313"/>
    <w:rsid w:val="00E23428"/>
    <w:rsid w:val="00E24394"/>
    <w:rsid w:val="00E24BB4"/>
    <w:rsid w:val="00E54ED2"/>
    <w:rsid w:val="00E67FEF"/>
    <w:rsid w:val="00E76B58"/>
    <w:rsid w:val="00E83595"/>
    <w:rsid w:val="00E87005"/>
    <w:rsid w:val="00E914FF"/>
    <w:rsid w:val="00E9161F"/>
    <w:rsid w:val="00E94ACD"/>
    <w:rsid w:val="00E962AB"/>
    <w:rsid w:val="00EA1EA3"/>
    <w:rsid w:val="00EA3831"/>
    <w:rsid w:val="00EA72BE"/>
    <w:rsid w:val="00EB3BC6"/>
    <w:rsid w:val="00ED528C"/>
    <w:rsid w:val="00ED673D"/>
    <w:rsid w:val="00ED76D0"/>
    <w:rsid w:val="00EF3943"/>
    <w:rsid w:val="00F10C6E"/>
    <w:rsid w:val="00F1633D"/>
    <w:rsid w:val="00F170B8"/>
    <w:rsid w:val="00F25051"/>
    <w:rsid w:val="00F26AB2"/>
    <w:rsid w:val="00F35304"/>
    <w:rsid w:val="00F47A90"/>
    <w:rsid w:val="00F62F82"/>
    <w:rsid w:val="00F635BD"/>
    <w:rsid w:val="00F679BF"/>
    <w:rsid w:val="00F812F9"/>
    <w:rsid w:val="00F8221F"/>
    <w:rsid w:val="00F8490E"/>
    <w:rsid w:val="00F866DC"/>
    <w:rsid w:val="00FA48DA"/>
    <w:rsid w:val="00FB2263"/>
    <w:rsid w:val="00FB37FB"/>
    <w:rsid w:val="00FC455E"/>
    <w:rsid w:val="00FD4CBE"/>
    <w:rsid w:val="00FF19CA"/>
    <w:rsid w:val="00FF655E"/>
  </w:rsids>
  <m:mathPr>
    <m:mathFont m:val="Cambria Math"/>
    <m:wrapRight/>
  </m:mathPr>
  <w:uiCompat97To2003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index 1" w:semiHidden="0" w:uiPriority="0" w:unhideWhenUsed="0"/>
    <w:lsdException w:name="index 2" w:semiHidden="0" w:uiPriority="0" w:unhideWhenUsed="0"/>
    <w:lsdException w:name="index 3" w:semiHidden="0" w:uiPriority="0" w:unhideWhenUsed="0"/>
    <w:lsdException w:name="index 4" w:semiHidden="0" w:uiPriority="0" w:unhideWhenUsed="0"/>
    <w:lsdException w:name="index 5" w:semiHidden="0" w:uiPriority="0" w:unhideWhenUsed="0"/>
    <w:lsdException w:name="index 6" w:semiHidden="0" w:uiPriority="0" w:unhideWhenUsed="0"/>
    <w:lsdException w:name="index 7" w:semiHidden="0" w:uiPriority="0" w:unhideWhenUsed="0"/>
    <w:lsdException w:name="index 8" w:semiHidden="0" w:uiPriority="0" w:unhideWhenUsed="0"/>
    <w:lsdException w:name="index 9" w:semiHidden="0" w:uiPriority="0" w:unhideWhenUsed="0"/>
    <w:lsdException w:name="toc 1" w:semiHidden="0" w:uiPriority="0" w:unhideWhenUsed="0"/>
    <w:lsdException w:name="toc 2" w:semiHidden="0" w:uiPriority="0" w:unhideWhenUsed="0"/>
    <w:lsdException w:name="toc 3" w:semiHidden="0" w:uiPriority="0" w:unhideWhenUsed="0"/>
    <w:lsdException w:name="toc 4" w:semiHidden="0" w:uiPriority="0" w:unhideWhenUsed="0"/>
    <w:lsdException w:name="toc 5" w:semiHidden="0" w:uiPriority="0" w:unhideWhenUsed="0"/>
    <w:lsdException w:name="toc 6" w:semiHidden="0" w:uiPriority="0" w:unhideWhenUsed="0"/>
    <w:lsdException w:name="toc 7" w:semiHidden="0" w:uiPriority="0" w:unhideWhenUsed="0"/>
    <w:lsdException w:name="toc 8" w:semiHidden="0" w:uiPriority="0" w:unhideWhenUsed="0"/>
    <w:lsdException w:name="toc 9" w:semiHidden="0" w:uiPriority="0" w:unhideWhenUsed="0"/>
    <w:lsdException w:name="Normal Indent" w:semiHidden="0" w:uiPriority="0" w:unhideWhenUsed="0"/>
    <w:lsdException w:name="footnote text" w:semiHidden="0" w:uiPriority="0" w:unhideWhenUsed="0"/>
    <w:lsdException w:name="annotation text" w:semiHidden="0" w:uiPriority="0" w:unhideWhenUsed="0"/>
    <w:lsdException w:name="header" w:semiHidden="0" w:uiPriority="0" w:unhideWhenUsed="0"/>
    <w:lsdException w:name="footer" w:semiHidden="0" w:uiPriority="0" w:unhideWhenUsed="0"/>
    <w:lsdException w:name="index heading" w:semiHidden="0" w:uiPriority="0" w:unhideWhenUsed="0"/>
    <w:lsdException w:name="caption" w:uiPriority="0" w:qFormat="1"/>
    <w:lsdException w:name="table of figures" w:semiHidden="0" w:uiPriority="0" w:unhideWhenUsed="0"/>
    <w:lsdException w:name="envelope address" w:semiHidden="0" w:uiPriority="0" w:unhideWhenUsed="0"/>
    <w:lsdException w:name="envelope return" w:semiHidden="0" w:uiPriority="0" w:unhideWhenUsed="0"/>
    <w:lsdException w:name="footnote reference" w:semiHidden="0" w:uiPriority="0" w:unhideWhenUsed="0"/>
    <w:lsdException w:name="annotation reference" w:semiHidden="0" w:unhideWhenUsed="0"/>
    <w:lsdException w:name="line number" w:semiHidden="0" w:uiPriority="0" w:unhideWhenUsed="0"/>
    <w:lsdException w:name="page number" w:semiHidden="0" w:uiPriority="0" w:unhideWhenUsed="0"/>
    <w:lsdException w:name="endnote reference" w:semiHidden="0" w:uiPriority="0" w:unhideWhenUsed="0"/>
    <w:lsdException w:name="endnote text" w:semiHidden="0" w:uiPriority="0" w:unhideWhenUsed="0"/>
    <w:lsdException w:name="table of authorities" w:semiHidden="0" w:uiPriority="0" w:unhideWhenUsed="0"/>
    <w:lsdException w:name="macro" w:semiHidden="0" w:uiPriority="0" w:unhideWhenUsed="0"/>
    <w:lsdException w:name="toa heading" w:semiHidden="0" w:uiPriority="0" w:unhideWhenUsed="0"/>
    <w:lsdException w:name="List" w:semiHidden="0" w:uiPriority="0" w:unhideWhenUsed="0"/>
    <w:lsdException w:name="List Bullet" w:semiHidden="0" w:uiPriority="0" w:unhideWhenUsed="0"/>
    <w:lsdException w:name="List Number" w:semiHidden="0" w:uiPriority="0" w:unhideWhenUsed="0"/>
    <w:lsdException w:name="List 2" w:semiHidden="0" w:uiPriority="0" w:unhideWhenUsed="0"/>
    <w:lsdException w:name="List 3" w:semiHidden="0" w:uiPriority="0" w:unhideWhenUsed="0"/>
    <w:lsdException w:name="List 4" w:semiHidden="0" w:uiPriority="0" w:unhideWhenUsed="0"/>
    <w:lsdException w:name="List 5" w:semiHidden="0" w:uiPriority="0" w:unhideWhenUsed="0"/>
    <w:lsdException w:name="List Bullet 2" w:semiHidden="0" w:uiPriority="0" w:unhideWhenUsed="0"/>
    <w:lsdException w:name="List Bullet 3" w:semiHidden="0" w:uiPriority="0" w:unhideWhenUsed="0"/>
    <w:lsdException w:name="List Bullet 4" w:semiHidden="0" w:uiPriority="0" w:unhideWhenUsed="0"/>
    <w:lsdException w:name="List Bullet 5" w:semiHidden="0" w:uiPriority="0" w:unhideWhenUsed="0"/>
    <w:lsdException w:name="List Number 2" w:semiHidden="0" w:uiPriority="0" w:unhideWhenUsed="0"/>
    <w:lsdException w:name="List Number 3" w:semiHidden="0" w:uiPriority="0" w:unhideWhenUsed="0"/>
    <w:lsdException w:name="List Number 4" w:semiHidden="0" w:uiPriority="0" w:unhideWhenUsed="0"/>
    <w:lsdException w:name="List Number 5" w:semiHidden="0" w:uiPriority="0" w:unhideWhenUsed="0"/>
    <w:lsdException w:name="Title" w:semiHidden="0" w:uiPriority="0" w:unhideWhenUsed="0" w:qFormat="1"/>
    <w:lsdException w:name="Closing" w:semiHidden="0" w:uiPriority="0" w:unhideWhenUsed="0"/>
    <w:lsdException w:name="Signature" w:semiHidden="0" w:uiPriority="0" w:unhideWhenUsed="0"/>
    <w:lsdException w:name="Default Paragraph Font" w:semiHidden="0" w:uiPriority="0" w:unhideWhenUsed="0"/>
    <w:lsdException w:name="Body Text" w:semiHidden="0" w:uiPriority="0" w:unhideWhenUsed="0"/>
    <w:lsdException w:name="Body Text Indent" w:semiHidden="0" w:uiPriority="0" w:unhideWhenUsed="0"/>
    <w:lsdException w:name="List Continue" w:semiHidden="0" w:uiPriority="0" w:unhideWhenUsed="0"/>
    <w:lsdException w:name="List Continue 2" w:semiHidden="0" w:uiPriority="0" w:unhideWhenUsed="0"/>
    <w:lsdException w:name="List Continue 3" w:semiHidden="0" w:uiPriority="0" w:unhideWhenUsed="0"/>
    <w:lsdException w:name="List Continue 4" w:semiHidden="0" w:uiPriority="0" w:unhideWhenUsed="0"/>
    <w:lsdException w:name="List Continue 5" w:semiHidden="0" w:uiPriority="0" w:unhideWhenUsed="0"/>
    <w:lsdException w:name="Message Header" w:semiHidden="0" w:uiPriority="0" w:unhideWhenUsed="0"/>
    <w:lsdException w:name="Subtitle" w:semiHidden="0" w:uiPriority="0" w:unhideWhenUsed="0" w:qFormat="1"/>
    <w:lsdException w:name="Salutation" w:semiHidden="0" w:uiPriority="0" w:unhideWhenUsed="0"/>
    <w:lsdException w:name="Date" w:semiHidden="0" w:uiPriority="0" w:unhideWhenUsed="0"/>
    <w:lsdException w:name="Body Text First Indent" w:semiHidden="0" w:uiPriority="0" w:unhideWhenUsed="0"/>
    <w:lsdException w:name="Body Text First Indent 2" w:semiHidden="0" w:uiPriority="0" w:unhideWhenUsed="0"/>
    <w:lsdException w:name="Note Heading" w:semiHidden="0" w:uiPriority="0" w:unhideWhenUsed="0"/>
    <w:lsdException w:name="Body Text 2" w:semiHidden="0" w:uiPriority="0" w:unhideWhenUsed="0"/>
    <w:lsdException w:name="Body Text 3" w:semiHidden="0" w:uiPriority="0" w:unhideWhenUsed="0"/>
    <w:lsdException w:name="Body Text Indent 2" w:semiHidden="0" w:uiPriority="0" w:unhideWhenUsed="0"/>
    <w:lsdException w:name="Body Text Indent 3" w:semiHidden="0" w:uiPriority="0" w:unhideWhenUsed="0"/>
    <w:lsdException w:name="Block Text" w:semiHidden="0" w:uiPriority="0" w:unhideWhenUsed="0"/>
    <w:lsdException w:name="Hyperlink" w:semiHidden="0" w:uiPriority="0" w:unhideWhenUsed="0"/>
    <w:lsdException w:name="FollowedHyperlink" w:semiHidden="0" w:uiPriority="0" w:unhideWhenUsed="0"/>
    <w:lsdException w:name="Strong" w:semiHidden="0" w:uiPriority="0" w:unhideWhenUsed="0" w:qFormat="1"/>
    <w:lsdException w:name="Emphasis" w:semiHidden="0" w:uiPriority="0" w:unhideWhenUsed="0" w:qFormat="1"/>
    <w:lsdException w:name="Document Map" w:semiHidden="0" w:uiPriority="0" w:unhideWhenUsed="0"/>
    <w:lsdException w:name="Plain Text" w:semiHidden="0" w:uiPriority="0" w:unhideWhenUsed="0"/>
    <w:lsdException w:name="E-mail Signature" w:semiHidden="0" w:uiPriority="0" w:unhideWhenUsed="0"/>
    <w:lsdException w:name="HTML Top of Form" w:semiHidden="0" w:uiPriority="0" w:unhideWhenUsed="0"/>
    <w:lsdException w:name="HTML Bottom of Form" w:semiHidden="0" w:uiPriority="0" w:unhideWhenUsed="0"/>
    <w:lsdException w:name="Normal (Web)" w:semiHidden="0" w:uiPriority="0" w:unhideWhenUsed="0"/>
    <w:lsdException w:name="HTML Acronym" w:semiHidden="0" w:uiPriority="0" w:unhideWhenUsed="0"/>
    <w:lsdException w:name="HTML Address" w:semiHidden="0" w:uiPriority="0" w:unhideWhenUsed="0"/>
    <w:lsdException w:name="HTML Cite" w:semiHidden="0" w:uiPriority="0" w:unhideWhenUsed="0"/>
    <w:lsdException w:name="HTML Code" w:semiHidden="0" w:uiPriority="0" w:unhideWhenUsed="0"/>
    <w:lsdException w:name="HTML Definition" w:semiHidden="0" w:uiPriority="0" w:unhideWhenUsed="0"/>
    <w:lsdException w:name="HTML Keyboard" w:semiHidden="0" w:uiPriority="0" w:unhideWhenUsed="0"/>
    <w:lsdException w:name="HTML Preformatted" w:semiHidden="0" w:uiPriority="0" w:unhideWhenUsed="0"/>
    <w:lsdException w:name="HTML Sample" w:semiHidden="0" w:uiPriority="0" w:unhideWhenUsed="0"/>
    <w:lsdException w:name="HTML Typewriter" w:semiHidden="0" w:uiPriority="0" w:unhideWhenUsed="0"/>
    <w:lsdException w:name="HTML Variable" w:semiHidden="0" w:uiPriority="0" w:unhideWhenUsed="0"/>
    <w:lsdException w:name="Normal Table" w:semiHidden="0" w:uiPriority="0" w:unhideWhenUsed="0"/>
    <w:lsdException w:name="annotation subject" w:semiHidden="0" w:uiPriority="0" w:unhideWhenUsed="0"/>
    <w:lsdException w:name="No List" w:semiHidden="0" w:uiPriority="0" w:unhideWhenUsed="0"/>
    <w:lsdException w:name="Outline List 1" w:semiHidden="0" w:uiPriority="0" w:unhideWhenUsed="0"/>
    <w:lsdException w:name="Outline List 2" w:semiHidden="0" w:uiPriority="0" w:unhideWhenUsed="0"/>
    <w:lsdException w:name="Outline List 3" w:semiHidden="0" w:uiPriority="0" w:unhideWhenUsed="0"/>
    <w:lsdException w:name="Table Simple 1" w:semiHidden="0" w:uiPriority="0" w:unhideWhenUsed="0"/>
    <w:lsdException w:name="Table Simple 2" w:semiHidden="0" w:uiPriority="0" w:unhideWhenUsed="0"/>
    <w:lsdException w:name="Table Simple 3" w:semiHidden="0" w:uiPriority="0" w:unhideWhenUsed="0"/>
    <w:lsdException w:name="Table Classic 1" w:semiHidden="0" w:uiPriority="0" w:unhideWhenUsed="0"/>
    <w:lsdException w:name="Table Classic 2" w:semiHidden="0" w:uiPriority="0" w:unhideWhenUsed="0"/>
    <w:lsdException w:name="Table Classic 3" w:semiHidden="0" w:uiPriority="0" w:unhideWhenUsed="0"/>
    <w:lsdException w:name="Table Classic 4" w:semiHidden="0" w:uiPriority="0" w:unhideWhenUsed="0"/>
    <w:lsdException w:name="Table Colorful 1" w:semiHidden="0" w:uiPriority="0" w:unhideWhenUsed="0"/>
    <w:lsdException w:name="Table Colorful 2" w:semiHidden="0" w:uiPriority="0" w:unhideWhenUsed="0"/>
    <w:lsdException w:name="Table Colorful 3" w:semiHidden="0" w:uiPriority="0" w:unhideWhenUsed="0"/>
    <w:lsdException w:name="Table Columns 1" w:semiHidden="0" w:uiPriority="0" w:unhideWhenUsed="0"/>
    <w:lsdException w:name="Table Columns 2" w:semiHidden="0" w:uiPriority="0" w:unhideWhenUsed="0"/>
    <w:lsdException w:name="Table Columns 3" w:semiHidden="0" w:uiPriority="0" w:unhideWhenUsed="0"/>
    <w:lsdException w:name="Table Columns 4" w:semiHidden="0" w:uiPriority="0" w:unhideWhenUsed="0"/>
    <w:lsdException w:name="Table Columns 5" w:semiHidden="0" w:uiPriority="0" w:unhideWhenUsed="0"/>
    <w:lsdException w:name="Table Grid 1" w:semiHidden="0" w:uiPriority="0" w:unhideWhenUsed="0"/>
    <w:lsdException w:name="Table Grid 2" w:semiHidden="0" w:uiPriority="0" w:unhideWhenUsed="0"/>
    <w:lsdException w:name="Table Grid 3" w:semiHidden="0" w:uiPriority="0" w:unhideWhenUsed="0"/>
    <w:lsdException w:name="Table Grid 4" w:semiHidden="0" w:uiPriority="0" w:unhideWhenUsed="0"/>
    <w:lsdException w:name="Table Grid 5" w:semiHidden="0" w:uiPriority="0" w:unhideWhenUsed="0"/>
    <w:lsdException w:name="Table Grid 6" w:semiHidden="0" w:uiPriority="0" w:unhideWhenUsed="0"/>
    <w:lsdException w:name="Table Grid 7" w:semiHidden="0" w:uiPriority="0" w:unhideWhenUsed="0"/>
    <w:lsdException w:name="Table Grid 8" w:semiHidden="0" w:uiPriority="0" w:unhideWhenUsed="0"/>
    <w:lsdException w:name="Table List 1" w:semiHidden="0" w:uiPriority="0" w:unhideWhenUsed="0"/>
    <w:lsdException w:name="Table List 2" w:semiHidden="0" w:uiPriority="0" w:unhideWhenUsed="0"/>
    <w:lsdException w:name="Table List 3" w:semiHidden="0" w:uiPriority="0" w:unhideWhenUsed="0"/>
    <w:lsdException w:name="Table List 4" w:semiHidden="0" w:uiPriority="0" w:unhideWhenUsed="0"/>
    <w:lsdException w:name="Table List 5" w:semiHidden="0" w:uiPriority="0" w:unhideWhenUsed="0"/>
    <w:lsdException w:name="Table List 6" w:semiHidden="0" w:uiPriority="0" w:unhideWhenUsed="0"/>
    <w:lsdException w:name="Table List 7" w:semiHidden="0" w:uiPriority="0" w:unhideWhenUsed="0"/>
    <w:lsdException w:name="Table List 8" w:semiHidden="0" w:uiPriority="0" w:unhideWhenUsed="0"/>
    <w:lsdException w:name="Table 3D effects 1" w:semiHidden="0" w:uiPriority="0" w:unhideWhenUsed="0"/>
    <w:lsdException w:name="Table 3D effects 2" w:semiHidden="0" w:uiPriority="0" w:unhideWhenUsed="0"/>
    <w:lsdException w:name="Table 3D effects 3" w:semiHidden="0" w:uiPriority="0" w:unhideWhenUsed="0"/>
    <w:lsdException w:name="Table Contemporary" w:semiHidden="0" w:uiPriority="0" w:unhideWhenUsed="0"/>
    <w:lsdException w:name="Table Elegant" w:semiHidden="0" w:uiPriority="0" w:unhideWhenUsed="0"/>
    <w:lsdException w:name="Table Professional" w:semiHidden="0" w:uiPriority="0" w:unhideWhenUsed="0"/>
    <w:lsdException w:name="Table Subtle 1" w:semiHidden="0" w:uiPriority="0" w:unhideWhenUsed="0"/>
    <w:lsdException w:name="Table Subtle 2" w:semiHidden="0" w:uiPriority="0" w:unhideWhenUsed="0"/>
    <w:lsdException w:name="Table Web 1" w:semiHidden="0" w:uiPriority="0" w:unhideWhenUsed="0"/>
    <w:lsdException w:name="Table Web 2" w:semiHidden="0" w:uiPriority="0" w:unhideWhenUsed="0"/>
    <w:lsdException w:name="Table Web 3" w:semiHidden="0" w:uiPriority="0" w:unhideWhenUsed="0"/>
    <w:lsdException w:name="Balloon Text" w:semiHidden="0" w:uiPriority="0" w:unhideWhenUsed="0"/>
    <w:lsdException w:name="Table Grid" w:semiHidden="0" w:uiPriority="0" w:unhideWhenUsed="0"/>
    <w:lsdException w:name="Table Theme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bidi/>
    </w:pPr>
    <w:rPr>
      <w:sz w:val="24"/>
      <w:szCs w:val="24"/>
      <w:lang w:val="en-US" w:eastAsia="he-IL" w:bidi="he-IL"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styleId="Hyperlink">
    <w:name w:val="Hyperlink"/>
    <w:rsid w:val="00385937"/>
    <w:rPr>
      <w:color w:val="0000FF"/>
      <w:u w:val="single"/>
    </w:rPr>
  </w:style>
  <w:style w:type="paragraph" w:styleId="BalloonText">
    <w:name w:val="Balloon Text"/>
    <w:basedOn w:val="Normal"/>
    <w:semiHidden/>
    <w:rsid w:val="00385937"/>
    <w:rPr>
      <w:rFonts w:ascii="Tahoma" w:hAnsi="Tahoma" w:cs="Tahoma"/>
      <w:sz w:val="16"/>
      <w:szCs w:val="16"/>
    </w:rPr>
  </w:style>
  <w:style w:type="paragraph" w:styleId="ListParagraph">
    <w:name w:val="List Paragraph"/>
    <w:aliases w:val="LP1"/>
    <w:basedOn w:val="Normal"/>
    <w:link w:val="a0"/>
    <w:uiPriority w:val="34"/>
    <w:qFormat/>
    <w:rsid w:val="00BF7FAC"/>
    <w:pPr>
      <w:ind w:left="720"/>
    </w:pPr>
    <w:rPr>
      <w:lang w:val="x-none" w:bidi="ar-SA"/>
    </w:rPr>
  </w:style>
  <w:style w:type="paragraph" w:styleId="CommentText">
    <w:name w:val="annotation text"/>
    <w:basedOn w:val="Normal"/>
    <w:link w:val="a"/>
    <w:rsid w:val="00016E1C"/>
    <w:rPr>
      <w:sz w:val="20"/>
      <w:szCs w:val="20"/>
      <w:lang w:val="x-none" w:bidi="ar-SA"/>
    </w:rPr>
  </w:style>
  <w:style w:type="character" w:customStyle="1" w:styleId="a">
    <w:name w:val="טקסט הערה תו"/>
    <w:link w:val="CommentText"/>
    <w:rsid w:val="00016E1C"/>
    <w:rPr>
      <w:lang w:eastAsia="he-IL"/>
    </w:rPr>
  </w:style>
  <w:style w:type="character" w:styleId="CommentReference">
    <w:name w:val="annotation reference"/>
    <w:uiPriority w:val="99"/>
    <w:unhideWhenUsed/>
    <w:rsid w:val="00016E1C"/>
    <w:rPr>
      <w:sz w:val="16"/>
      <w:szCs w:val="16"/>
    </w:rPr>
  </w:style>
  <w:style w:type="character" w:customStyle="1" w:styleId="a0">
    <w:name w:val="פיסקת רשימה תו"/>
    <w:aliases w:val="LP1 תו"/>
    <w:link w:val="ListParagraph"/>
    <w:uiPriority w:val="34"/>
    <w:rsid w:val="00F1633D"/>
    <w:rPr>
      <w:sz w:val="24"/>
      <w:szCs w:val="24"/>
      <w:lang w:eastAsia="he-IL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&#65279;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image" Target="media/image1.jpeg" /><Relationship Id="rId5" Type="http://schemas.openxmlformats.org/officeDocument/2006/relationships/numbering" Target="numbering.xml" /><Relationship Id="rId6" Type="http://schemas.openxmlformats.org/officeDocument/2006/relationships/styles" Target="styles.xml" /></Relationships>
</file>

<file path=docProps/app.xml><?xml version="1.0" encoding="utf-8"?>
<Properties xmlns="http://schemas.openxmlformats.org/officeDocument/2006/extended-properties" xmlns:vt="http://schemas.openxmlformats.org/officeDocument/2006/docPropsVTypes">
  <TotalTime>0</TotalTime>
  <Pages>0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revision>0</cp:revision>
</cp:coreProperties>
</file>